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76" w:rsidRDefault="001B5076" w:rsidP="00EC4921">
      <w:pPr>
        <w:jc w:val="center"/>
        <w:rPr>
          <w:b/>
        </w:rPr>
      </w:pPr>
      <w:r w:rsidRPr="00C7728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32.75pt">
            <v:imagedata r:id="rId7" o:title=""/>
          </v:shape>
        </w:pict>
      </w:r>
    </w:p>
    <w:p w:rsidR="001B5076" w:rsidRDefault="001B5076" w:rsidP="00EC4921">
      <w:pPr>
        <w:jc w:val="center"/>
        <w:rPr>
          <w:b/>
        </w:rPr>
      </w:pPr>
    </w:p>
    <w:p w:rsidR="001B5076" w:rsidRDefault="001B5076" w:rsidP="00EC4921">
      <w:pPr>
        <w:jc w:val="center"/>
        <w:rPr>
          <w:b/>
        </w:rPr>
      </w:pPr>
    </w:p>
    <w:p w:rsidR="001B5076" w:rsidRPr="00F95B9B" w:rsidRDefault="001B5076" w:rsidP="00EC4921">
      <w:pPr>
        <w:numPr>
          <w:ilvl w:val="0"/>
          <w:numId w:val="1"/>
        </w:numPr>
        <w:jc w:val="both"/>
        <w:rPr>
          <w:b/>
          <w:sz w:val="27"/>
          <w:szCs w:val="27"/>
        </w:rPr>
      </w:pPr>
      <w:r w:rsidRPr="00F95B9B">
        <w:rPr>
          <w:b/>
          <w:sz w:val="27"/>
          <w:szCs w:val="27"/>
        </w:rPr>
        <w:t>Общие положения</w:t>
      </w:r>
    </w:p>
    <w:p w:rsidR="001B5076" w:rsidRDefault="001B5076" w:rsidP="00F95B9B">
      <w:pPr>
        <w:ind w:left="1080"/>
        <w:jc w:val="both"/>
        <w:rPr>
          <w:b/>
        </w:rPr>
      </w:pPr>
    </w:p>
    <w:p w:rsidR="001B5076" w:rsidRPr="00F95B9B" w:rsidRDefault="001B5076" w:rsidP="00F95B9B">
      <w:pPr>
        <w:numPr>
          <w:ilvl w:val="1"/>
          <w:numId w:val="1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Оплата труда работников государственного бюджетного общеобразовательного учреждения Самарской области гимназии №1 города Новокуйбышевска городского округа Новокуйбышевск Самарской области производится на основании следующих нормативных документов:</w:t>
      </w:r>
    </w:p>
    <w:p w:rsidR="001B5076" w:rsidRPr="00F95B9B" w:rsidRDefault="001B5076" w:rsidP="00F95B9B">
      <w:pPr>
        <w:numPr>
          <w:ilvl w:val="0"/>
          <w:numId w:val="3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Закон Российской Федерации «Об образовании», ст.32 «Компетенция и ответственность образовательного учреждения»;</w:t>
      </w:r>
    </w:p>
    <w:p w:rsidR="001B5076" w:rsidRPr="00F95B9B" w:rsidRDefault="001B5076" w:rsidP="00F95B9B">
      <w:pPr>
        <w:numPr>
          <w:ilvl w:val="0"/>
          <w:numId w:val="3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Типовое положение об образовательном учреждении;</w:t>
      </w:r>
    </w:p>
    <w:p w:rsidR="001B5076" w:rsidRPr="00F95B9B" w:rsidRDefault="001B5076" w:rsidP="00F95B9B">
      <w:pPr>
        <w:numPr>
          <w:ilvl w:val="0"/>
          <w:numId w:val="3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 xml:space="preserve">Постановление от 27 июля </w:t>
      </w:r>
      <w:smartTag w:uri="urn:schemas-microsoft-com:office:smarttags" w:element="metricconverter">
        <w:smartTagPr>
          <w:attr w:name="ProductID" w:val="2007 г"/>
        </w:smartTagPr>
        <w:r w:rsidRPr="00F95B9B">
          <w:rPr>
            <w:sz w:val="27"/>
            <w:szCs w:val="27"/>
          </w:rPr>
          <w:t>2007 г</w:t>
        </w:r>
      </w:smartTag>
      <w:r w:rsidRPr="00F95B9B">
        <w:rPr>
          <w:sz w:val="27"/>
          <w:szCs w:val="27"/>
        </w:rPr>
        <w:t>. №118 «О внесении изменений в постановление правительства Самарской области от 01.06.2006 №60 «О проведении в 2006 году эксперимента по апробации новых механизмов оплаты труда работников государственных общеобразовательных учреждений Самарской области и муниципальных общеобразовательных учреждений»;</w:t>
      </w:r>
    </w:p>
    <w:p w:rsidR="001B5076" w:rsidRPr="00F95B9B" w:rsidRDefault="001B5076" w:rsidP="00F95B9B">
      <w:pPr>
        <w:numPr>
          <w:ilvl w:val="0"/>
          <w:numId w:val="3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Постановление Правительства Самарской области от 11.06.08 № 201 «О внесении изменений в постановление Правительства Самарской области от 01.06.2006 №60 «О проведении в 2006 году эксперимента по апробации новых механизмов оплаты труда работников государственных общеобразовательных учреждений Самарской области и муниципальных общеобразовательных учреждений»;</w:t>
      </w:r>
    </w:p>
    <w:p w:rsidR="001B5076" w:rsidRPr="00F95B9B" w:rsidRDefault="001B5076" w:rsidP="00F95B9B">
      <w:pPr>
        <w:numPr>
          <w:ilvl w:val="0"/>
          <w:numId w:val="3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Постановление Правительства Самарской области от 10.09.2008 г. №353 «Об оплате труда работников государственных дошкольных образовательных учреждений Самарской области и утверждении методики расчета нормативного финансирования расходов на реализацию общеобразовательной программы дошкольного образования на одного воспитанника в государственных дошкольных образовательных учреждениях Самарской области и муниципальных дошкольных образовательных учреждениях»;</w:t>
      </w:r>
    </w:p>
    <w:p w:rsidR="001B5076" w:rsidRPr="00F95B9B" w:rsidRDefault="001B5076" w:rsidP="00F95B9B">
      <w:pPr>
        <w:numPr>
          <w:ilvl w:val="0"/>
          <w:numId w:val="3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Постановление Правительства Самарской области от 29.10.2008 г. №431с изменениями от 27.10.2011 г. №702 «Об оплате труда работников подведомственных министерству образования и науки Самарской области образовательных учреждений и учреждений, созданных для реализации отдельных функций государственного управления в сфере образования и науки, и утверждении методик расчета норматива бюджетного финансирования на одного обучающегося (воспитанника)»;</w:t>
      </w:r>
    </w:p>
    <w:p w:rsidR="001B5076" w:rsidRPr="00F95B9B" w:rsidRDefault="001B5076" w:rsidP="00F95B9B">
      <w:pPr>
        <w:numPr>
          <w:ilvl w:val="0"/>
          <w:numId w:val="3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Приказ Министерства образования и науки Самарской области от 19.02.2009 г. № 29-од «Об утверждении Регламента распределения стимулирующего фонда оплаты труда работников государственных общеобразовательных учреждений Самарской области и государственных образовательных учреждений для детей дошкольного и младшего школьного возраста Самарской области»;</w:t>
      </w:r>
    </w:p>
    <w:p w:rsidR="001B5076" w:rsidRPr="00F95B9B" w:rsidRDefault="001B5076" w:rsidP="00F95B9B">
      <w:pPr>
        <w:numPr>
          <w:ilvl w:val="0"/>
          <w:numId w:val="3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Приказ Министерства образования и науки Самарской области от 19.02.2009 г. № 25-од «Об утверждении видов, порядка и условий установления стимулирующих выплат руководителям государственных общеобразовательных учреждений Самарской области и государственных образовательных учреждений для детей дошкольного и младшего школьного возраста Самарской области»;</w:t>
      </w:r>
    </w:p>
    <w:p w:rsidR="001B5076" w:rsidRPr="00F95B9B" w:rsidRDefault="001B5076" w:rsidP="00F95B9B">
      <w:pPr>
        <w:numPr>
          <w:ilvl w:val="0"/>
          <w:numId w:val="3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 xml:space="preserve">Приказ Министерства образования и науки Самарской области от 19.02.2009 г. № 28-од «Об утверждении примерных перечней критериев, позволяющих оценить результативность и качество работы (эффективность труда) работников подведомственных министерству образования и науки Самарской области образовательных учреждений и учреждений, созданных для реализации отдельных функций»; </w:t>
      </w:r>
    </w:p>
    <w:p w:rsidR="001B5076" w:rsidRPr="00F95B9B" w:rsidRDefault="001B5076" w:rsidP="00F95B9B">
      <w:pPr>
        <w:numPr>
          <w:ilvl w:val="0"/>
          <w:numId w:val="3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Приказ министерства образования и науки Самарской области от 19.02.2009 № 30-од «Об утверждении видов, условий и порядка установления стимулирующих выплат руководителям подведомственных министерству образования и науки Самарской области образовательных учреждений и учреждений, созданных для реализации отдельных функций государственного управления в сфере образования и науки»;</w:t>
      </w:r>
    </w:p>
    <w:p w:rsidR="001B5076" w:rsidRPr="00F95B9B" w:rsidRDefault="001B5076" w:rsidP="00F95B9B">
      <w:pPr>
        <w:numPr>
          <w:ilvl w:val="0"/>
          <w:numId w:val="3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Приказ министерства образования и науки Самарской области от 19.02.2009 № 31-од «Об утверждении размера и порядка выплат стимулирующего характера руководителям государственных дошкольных образовательных учреждений Самарской области»;</w:t>
      </w:r>
    </w:p>
    <w:p w:rsidR="001B5076" w:rsidRPr="00F95B9B" w:rsidRDefault="001B5076" w:rsidP="00F95B9B">
      <w:pPr>
        <w:numPr>
          <w:ilvl w:val="0"/>
          <w:numId w:val="3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Приказ министерства образования и науки Самарской области от 18.01.2012 № 4-од «О внесении в приказ министерства образования и науки Самарской области от 19.02.2009 г. № 29-од «Об утверждении Регламента распределения стимулирующего фонда оплаты труда работников государственных общеобразовательных учреждений Самарской области и государственных образовательных учреждений для детей дошкольного и младшего школьного возраста Самарской области»;</w:t>
      </w:r>
    </w:p>
    <w:p w:rsidR="001B5076" w:rsidRPr="00F95B9B" w:rsidRDefault="001B5076" w:rsidP="00F95B9B">
      <w:pPr>
        <w:pStyle w:val="ListParagraph"/>
        <w:numPr>
          <w:ilvl w:val="0"/>
          <w:numId w:val="3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 xml:space="preserve">Приказ министерства образования и науки Самарской области от 10 января </w:t>
      </w:r>
      <w:smartTag w:uri="urn:schemas-microsoft-com:office:smarttags" w:element="metricconverter">
        <w:smartTagPr>
          <w:attr w:name="ProductID" w:val="2013 г"/>
        </w:smartTagPr>
        <w:r w:rsidRPr="00F95B9B">
          <w:rPr>
            <w:sz w:val="27"/>
            <w:szCs w:val="27"/>
          </w:rPr>
          <w:t>2013 г</w:t>
        </w:r>
      </w:smartTag>
      <w:r w:rsidRPr="00F95B9B">
        <w:rPr>
          <w:sz w:val="27"/>
          <w:szCs w:val="27"/>
        </w:rPr>
        <w:t>. № 3-од «О внесении изменений  в приказ  министерства образования и науки Самарской области от 19.02.2009 г. № 25-од «Об утверждении видов, порядка и условий установления стимулирующих выплат руководителям государственных общеобразовательных учреждений Самарской области и государственных образовательных учреждений для детей дошкольного и младшего школьного возраста Самарской области».</w:t>
      </w:r>
    </w:p>
    <w:p w:rsidR="001B5076" w:rsidRPr="00F95B9B" w:rsidRDefault="001B5076" w:rsidP="00F95B9B">
      <w:pPr>
        <w:numPr>
          <w:ilvl w:val="1"/>
          <w:numId w:val="1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Данное Положение призвано ориентировать принципы, заложенные в новой системе оплаты труда работников, на решение задач, связанных с совершенствованием кадрового потенциала, повышением эффективности труда и качества образования в ГБОУ гимназии №1 города  Новокуйбышевска.</w:t>
      </w:r>
    </w:p>
    <w:p w:rsidR="001B5076" w:rsidRPr="00F95B9B" w:rsidRDefault="001B5076" w:rsidP="00F95B9B">
      <w:pPr>
        <w:numPr>
          <w:ilvl w:val="1"/>
          <w:numId w:val="1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Расчет стимулирующей части оплаты труда производится в соответствии с методикой формирования и распределения фонда оплаты труда, а также расчета заработной платы работников государственного бюджетного общеобразовательного учреждения Самарской области, утвержденной постановлением Правительства Самарской области от 11.06.08 №201.</w:t>
      </w:r>
    </w:p>
    <w:p w:rsidR="001B5076" w:rsidRPr="00F95B9B" w:rsidRDefault="001B5076" w:rsidP="00F95B9B">
      <w:pPr>
        <w:numPr>
          <w:ilvl w:val="1"/>
          <w:numId w:val="1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Все выплаты по настоящему Положению производятся в пределах стимулирующей части, предусмотренной фондом оплаты труда соответствующего финансового года.</w:t>
      </w:r>
    </w:p>
    <w:p w:rsidR="001B5076" w:rsidRPr="00F95B9B" w:rsidRDefault="001B5076" w:rsidP="00F95B9B">
      <w:pPr>
        <w:numPr>
          <w:ilvl w:val="1"/>
          <w:numId w:val="1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Размер стимулирующих выплат работникам, период действия этих выплат и список сотрудников, получающих выплаты, утверждается руководителем образовательного учреждения по согласованию с Управляющим советом (далее по тексту – УС).</w:t>
      </w:r>
    </w:p>
    <w:p w:rsidR="001B5076" w:rsidRPr="00F95B9B" w:rsidRDefault="001B5076" w:rsidP="00F95B9B">
      <w:pPr>
        <w:numPr>
          <w:ilvl w:val="1"/>
          <w:numId w:val="1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Директор гимназии представляет в УС гимназии информацию о показателях деятельности педагогических работников, являющуюся основанием для назначения им стимулирующих выплат, и вносит предложение о персональном распределении стимулирующего фонда.</w:t>
      </w:r>
    </w:p>
    <w:p w:rsidR="001B5076" w:rsidRPr="00F95B9B" w:rsidRDefault="001B5076" w:rsidP="00F95B9B">
      <w:pPr>
        <w:numPr>
          <w:ilvl w:val="1"/>
          <w:numId w:val="1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Стимулирование труда педагогических работников основывается на показателях качества и результативности, которые принимаются локальным актом образовательного учреждения по согласованию с УС.</w:t>
      </w:r>
    </w:p>
    <w:p w:rsidR="001B5076" w:rsidRPr="00F95B9B" w:rsidRDefault="001B5076" w:rsidP="00F95B9B">
      <w:pPr>
        <w:numPr>
          <w:ilvl w:val="1"/>
          <w:numId w:val="1"/>
        </w:numPr>
        <w:tabs>
          <w:tab w:val="clear" w:pos="1158"/>
          <w:tab w:val="num" w:pos="1260"/>
        </w:tabs>
        <w:spacing w:line="276" w:lineRule="auto"/>
        <w:ind w:left="1260" w:hanging="552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Установление показателей, не связанных с результативностью труда, не допускается.</w:t>
      </w:r>
    </w:p>
    <w:p w:rsidR="001B5076" w:rsidRPr="00F95B9B" w:rsidRDefault="001B5076" w:rsidP="00F95B9B">
      <w:pPr>
        <w:numPr>
          <w:ilvl w:val="1"/>
          <w:numId w:val="1"/>
        </w:numPr>
        <w:tabs>
          <w:tab w:val="clear" w:pos="1158"/>
          <w:tab w:val="num" w:pos="1260"/>
        </w:tabs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Условиями для назначения стимулирующих выплат педагогических работников являются:</w:t>
      </w:r>
    </w:p>
    <w:p w:rsidR="001B5076" w:rsidRPr="00F95B9B" w:rsidRDefault="001B5076" w:rsidP="00F95B9B">
      <w:pPr>
        <w:numPr>
          <w:ilvl w:val="0"/>
          <w:numId w:val="5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стаж работы в должности не менее 6 месяцев;</w:t>
      </w:r>
    </w:p>
    <w:p w:rsidR="001B5076" w:rsidRPr="00F95B9B" w:rsidRDefault="001B5076" w:rsidP="00F95B9B">
      <w:pPr>
        <w:numPr>
          <w:ilvl w:val="0"/>
          <w:numId w:val="5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 xml:space="preserve">отсутствие случаев травматизма </w:t>
      </w:r>
      <w:r>
        <w:rPr>
          <w:sz w:val="27"/>
          <w:szCs w:val="27"/>
        </w:rPr>
        <w:t>об</w:t>
      </w:r>
      <w:r w:rsidRPr="00F95B9B">
        <w:rPr>
          <w:sz w:val="27"/>
          <w:szCs w:val="27"/>
        </w:rPr>
        <w:t>уча</w:t>
      </w:r>
      <w:r>
        <w:rPr>
          <w:sz w:val="27"/>
          <w:szCs w:val="27"/>
        </w:rPr>
        <w:t>ю</w:t>
      </w:r>
      <w:r w:rsidRPr="00F95B9B">
        <w:rPr>
          <w:sz w:val="27"/>
          <w:szCs w:val="27"/>
        </w:rPr>
        <w:t>щихся</w:t>
      </w:r>
      <w:r>
        <w:rPr>
          <w:sz w:val="27"/>
          <w:szCs w:val="27"/>
        </w:rPr>
        <w:t xml:space="preserve"> (воспитанников)</w:t>
      </w:r>
      <w:r w:rsidRPr="00F95B9B">
        <w:rPr>
          <w:sz w:val="27"/>
          <w:szCs w:val="27"/>
        </w:rPr>
        <w:t xml:space="preserve"> на уроках </w:t>
      </w:r>
      <w:r>
        <w:rPr>
          <w:sz w:val="27"/>
          <w:szCs w:val="27"/>
        </w:rPr>
        <w:t xml:space="preserve">(занятиях) </w:t>
      </w:r>
      <w:r w:rsidRPr="00F95B9B">
        <w:rPr>
          <w:sz w:val="27"/>
          <w:szCs w:val="27"/>
        </w:rPr>
        <w:t>и во внеурочной деятельности, во время которой ответственность за жизнь и здоровье обучающих</w:t>
      </w:r>
      <w:r>
        <w:rPr>
          <w:sz w:val="27"/>
          <w:szCs w:val="27"/>
        </w:rPr>
        <w:t>ся (воспитанников) возложена на данного работника</w:t>
      </w:r>
      <w:r w:rsidRPr="00F95B9B">
        <w:rPr>
          <w:sz w:val="27"/>
          <w:szCs w:val="27"/>
        </w:rPr>
        <w:t>;</w:t>
      </w:r>
    </w:p>
    <w:p w:rsidR="001B5076" w:rsidRPr="00F95B9B" w:rsidRDefault="001B5076" w:rsidP="00F95B9B">
      <w:pPr>
        <w:numPr>
          <w:ilvl w:val="0"/>
          <w:numId w:val="5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отсутствие дисциплинарных взысканий.</w:t>
      </w:r>
    </w:p>
    <w:p w:rsidR="001B5076" w:rsidRDefault="001B5076" w:rsidP="00F95B9B">
      <w:pPr>
        <w:numPr>
          <w:ilvl w:val="1"/>
          <w:numId w:val="1"/>
        </w:numPr>
        <w:tabs>
          <w:tab w:val="clear" w:pos="1158"/>
          <w:tab w:val="num" w:pos="1260"/>
        </w:tabs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Стимулирующие выплаты   назначаются ежемесячно. Максимальный период выплат – один финансовый год.</w:t>
      </w:r>
    </w:p>
    <w:p w:rsidR="001B5076" w:rsidRPr="00F95B9B" w:rsidRDefault="001B5076" w:rsidP="00F95B9B">
      <w:pPr>
        <w:numPr>
          <w:ilvl w:val="1"/>
          <w:numId w:val="1"/>
        </w:numPr>
        <w:tabs>
          <w:tab w:val="clear" w:pos="1158"/>
          <w:tab w:val="num" w:pos="1260"/>
        </w:tabs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При наличии экономии стимулирующего фонда оплаты труда руководитель ГБОУ гимназии №1 имеет право распределить денежные средства в виде разовых премий работникам учреждения (в пределах создавшейся экономии).   </w:t>
      </w:r>
    </w:p>
    <w:p w:rsidR="001B5076" w:rsidRPr="00F95B9B" w:rsidRDefault="001B5076" w:rsidP="00F95B9B">
      <w:pPr>
        <w:numPr>
          <w:ilvl w:val="1"/>
          <w:numId w:val="1"/>
        </w:numPr>
        <w:tabs>
          <w:tab w:val="clear" w:pos="1158"/>
          <w:tab w:val="num" w:pos="1260"/>
        </w:tabs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F95B9B">
        <w:rPr>
          <w:sz w:val="27"/>
          <w:szCs w:val="27"/>
        </w:rPr>
        <w:t xml:space="preserve">Критерии эффективности труда заместителей руководителя общеобразовательного учреждения </w:t>
      </w:r>
      <w:r w:rsidRPr="00F95B9B">
        <w:rPr>
          <w:bCs/>
          <w:sz w:val="27"/>
          <w:szCs w:val="27"/>
        </w:rPr>
        <w:t xml:space="preserve">(кроме заместителя руководителя по АХЧ) выделяются из действующих критериев оценки эффективности (качества) работы руководителей </w:t>
      </w:r>
      <w:r w:rsidRPr="00F95B9B">
        <w:rPr>
          <w:sz w:val="27"/>
          <w:szCs w:val="27"/>
        </w:rPr>
        <w:t>государственных бюджетных общеобразовательных учреждений Самарской области и государственных образовательных учреждений для детей дошкольного и младшего школьного возраста Самарской области</w:t>
      </w:r>
      <w:r w:rsidRPr="00F95B9B">
        <w:rPr>
          <w:bCs/>
          <w:sz w:val="27"/>
          <w:szCs w:val="27"/>
        </w:rPr>
        <w:t>, утверждённых министерством образования и науки Самарской области (количество и распределение критериев между заместителями руководителя общеобразовательного учреждения (кроме заместителя руководителя по АХЧ) определяются руководителем общеобразовательного учреждения.</w:t>
      </w:r>
    </w:p>
    <w:p w:rsidR="001B5076" w:rsidRPr="00F95B9B" w:rsidRDefault="001B5076" w:rsidP="00F95B9B">
      <w:pPr>
        <w:numPr>
          <w:ilvl w:val="1"/>
          <w:numId w:val="1"/>
        </w:numPr>
        <w:tabs>
          <w:tab w:val="clear" w:pos="1158"/>
          <w:tab w:val="num" w:pos="1260"/>
        </w:tabs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F95B9B">
        <w:rPr>
          <w:sz w:val="27"/>
          <w:szCs w:val="27"/>
        </w:rPr>
        <w:t>Критерии эффективности труда заместителей руководителя ГБОУ гимназии №1 г. Новокуйбышевска распределяются в соответствии с функционалом и курируемыми вопросами образовательного процесса.</w:t>
      </w:r>
    </w:p>
    <w:p w:rsidR="001B5076" w:rsidRPr="00F95B9B" w:rsidRDefault="001B5076" w:rsidP="00F95B9B">
      <w:pPr>
        <w:numPr>
          <w:ilvl w:val="1"/>
          <w:numId w:val="1"/>
        </w:numPr>
        <w:tabs>
          <w:tab w:val="clear" w:pos="1158"/>
          <w:tab w:val="num" w:pos="1260"/>
        </w:tabs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F95B9B">
        <w:rPr>
          <w:sz w:val="27"/>
          <w:szCs w:val="27"/>
        </w:rPr>
        <w:t>Критерии эффективности труда заведующей структурным подразделением «Детский сад «Ладушки» регламентируются Приложением к «Размер и порядок выплат стимулирующего характера руководителям государственных дошкольных образовательных учреждений Самарской области», утвержденным приказом министерства образования и науки Самарской области от 19.02.2009 № 31-од.</w:t>
      </w:r>
    </w:p>
    <w:p w:rsidR="001B5076" w:rsidRPr="00F95B9B" w:rsidRDefault="001B5076" w:rsidP="00F95B9B">
      <w:pPr>
        <w:numPr>
          <w:ilvl w:val="1"/>
          <w:numId w:val="1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Директор гимназии имеет право производить стимулирующие выплаты в виде надбавок за интенсивность и напряженность работы, а также иные поощрительные выплаты для заведующей структурным подразделением «Детский сад «Ладушки» по результатам ее работы в целях усилени</w:t>
      </w:r>
      <w:r>
        <w:rPr>
          <w:sz w:val="27"/>
          <w:szCs w:val="27"/>
        </w:rPr>
        <w:t>я</w:t>
      </w:r>
      <w:r w:rsidRPr="00F95B9B">
        <w:rPr>
          <w:sz w:val="27"/>
          <w:szCs w:val="27"/>
        </w:rPr>
        <w:t xml:space="preserve"> материальной заинтересованности в повышении качества выполняемых задач.</w:t>
      </w:r>
    </w:p>
    <w:p w:rsidR="001B5076" w:rsidRPr="00F95B9B" w:rsidRDefault="001B5076" w:rsidP="00F95B9B">
      <w:pPr>
        <w:numPr>
          <w:ilvl w:val="1"/>
          <w:numId w:val="1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Общая сумма выплаченных в течение года заведующей структурным подразделением «Детский сад «Ладушки» не должна превышать 10% от стимулирующей части фонда оплаты труда работников структурного подразделения «Детский сад «Ладушки» в рамках бюджетных ассигнований, предусмотренных на текущий финансовый год.</w:t>
      </w:r>
    </w:p>
    <w:p w:rsidR="001B5076" w:rsidRPr="00F95B9B" w:rsidRDefault="001B5076" w:rsidP="00F95B9B">
      <w:pPr>
        <w:numPr>
          <w:ilvl w:val="1"/>
          <w:numId w:val="1"/>
        </w:numPr>
        <w:tabs>
          <w:tab w:val="clear" w:pos="1158"/>
          <w:tab w:val="num" w:pos="1260"/>
        </w:tabs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F95B9B">
        <w:rPr>
          <w:sz w:val="27"/>
          <w:szCs w:val="27"/>
        </w:rPr>
        <w:t>Эффективность (качество) работы заместителей руководителя ГБОУ гимназии №1 г. Новокуйбышевска и заведующей СП «Детский сад «Ладушки» оценивается в начале календарного года путем сравнения данных прошедшего года с аналогичными данными года, предшествующего прошедшему.</w:t>
      </w:r>
    </w:p>
    <w:p w:rsidR="001B5076" w:rsidRPr="00F95B9B" w:rsidRDefault="001B5076" w:rsidP="00F95B9B">
      <w:pPr>
        <w:numPr>
          <w:ilvl w:val="1"/>
          <w:numId w:val="1"/>
        </w:numPr>
        <w:tabs>
          <w:tab w:val="clear" w:pos="1158"/>
          <w:tab w:val="num" w:pos="1260"/>
        </w:tabs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F95B9B">
        <w:rPr>
          <w:sz w:val="27"/>
          <w:szCs w:val="27"/>
        </w:rPr>
        <w:t xml:space="preserve">Работники ГБОУ гимназии №1 представляют материалы по самоанализу результативности своей деятельности в соответствии с утвержденными критериями в форме портфолио с приложениями, где содержатся подтверждающие материалы. Материалы по самоанализу («Карта оценивания» Приложение №1) результативности деятельности в соответствии с утвержденными критериями, заверенными ответственными за информацию </w:t>
      </w:r>
      <w:r>
        <w:rPr>
          <w:sz w:val="27"/>
          <w:szCs w:val="27"/>
        </w:rPr>
        <w:t xml:space="preserve">лицами </w:t>
      </w:r>
      <w:r w:rsidRPr="00F95B9B">
        <w:rPr>
          <w:sz w:val="27"/>
          <w:szCs w:val="27"/>
        </w:rPr>
        <w:t>и в форме портфолио (с приложениями) работники сдают не позднее 20 января текущего года.</w:t>
      </w:r>
    </w:p>
    <w:p w:rsidR="001B5076" w:rsidRPr="00F95B9B" w:rsidRDefault="001B5076" w:rsidP="00F95B9B">
      <w:pPr>
        <w:numPr>
          <w:ilvl w:val="1"/>
          <w:numId w:val="1"/>
        </w:numPr>
        <w:tabs>
          <w:tab w:val="clear" w:pos="1158"/>
          <w:tab w:val="num" w:pos="1260"/>
        </w:tabs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F95B9B">
        <w:rPr>
          <w:sz w:val="27"/>
          <w:szCs w:val="27"/>
        </w:rPr>
        <w:t>Систематизацию материалов работников по самоанализу результативности деятельности и проверку на их соответствие с утвержденными критериями осуществляют экспертные комиссии (для гимназии и структурного подразделения отдельно), избираемые общим собранием работников сроком на 1 (один) год в количестве не менее 5 человек</w:t>
      </w:r>
      <w:r>
        <w:rPr>
          <w:sz w:val="27"/>
          <w:szCs w:val="27"/>
        </w:rPr>
        <w:t>,</w:t>
      </w:r>
      <w:r w:rsidRPr="00F95B9B">
        <w:rPr>
          <w:sz w:val="27"/>
          <w:szCs w:val="27"/>
        </w:rPr>
        <w:t xml:space="preserve"> в каждой</w:t>
      </w:r>
      <w:r>
        <w:rPr>
          <w:sz w:val="27"/>
          <w:szCs w:val="27"/>
        </w:rPr>
        <w:t>,</w:t>
      </w:r>
      <w:r w:rsidRPr="00F95B9B">
        <w:rPr>
          <w:sz w:val="27"/>
          <w:szCs w:val="27"/>
        </w:rPr>
        <w:t xml:space="preserve"> и утверждаемые приказом директора</w:t>
      </w:r>
      <w:r>
        <w:rPr>
          <w:sz w:val="27"/>
          <w:szCs w:val="27"/>
        </w:rPr>
        <w:t xml:space="preserve"> ГБОУ гимназии №1 г. Новокуйбышевска</w:t>
      </w:r>
      <w:r w:rsidRPr="00F95B9B">
        <w:rPr>
          <w:sz w:val="27"/>
          <w:szCs w:val="27"/>
        </w:rPr>
        <w:t xml:space="preserve">. </w:t>
      </w:r>
    </w:p>
    <w:p w:rsidR="001B5076" w:rsidRPr="00F95B9B" w:rsidRDefault="001B5076" w:rsidP="00F95B9B">
      <w:pPr>
        <w:spacing w:line="276" w:lineRule="auto"/>
        <w:ind w:left="1080" w:firstLine="78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Комиссии осуществляет свою деятельность в течение 3-х дней, затем «Информация по картам оценивания» (Приложение №2) передается директор</w:t>
      </w:r>
      <w:r>
        <w:rPr>
          <w:sz w:val="27"/>
          <w:szCs w:val="27"/>
        </w:rPr>
        <w:t>у ГБОУ гимназии №1 г. Новокуйбышевска</w:t>
      </w:r>
      <w:r w:rsidRPr="00F95B9B">
        <w:rPr>
          <w:sz w:val="27"/>
          <w:szCs w:val="27"/>
        </w:rPr>
        <w:t>.</w:t>
      </w:r>
    </w:p>
    <w:p w:rsidR="001B5076" w:rsidRPr="00F95B9B" w:rsidRDefault="001B5076" w:rsidP="00F95B9B">
      <w:pPr>
        <w:numPr>
          <w:ilvl w:val="1"/>
          <w:numId w:val="1"/>
        </w:numPr>
        <w:tabs>
          <w:tab w:val="clear" w:pos="1158"/>
          <w:tab w:val="num" w:pos="1260"/>
        </w:tabs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F95B9B">
        <w:rPr>
          <w:sz w:val="27"/>
          <w:szCs w:val="27"/>
        </w:rPr>
        <w:t>Аналитическая информация о показателях деятельности работников  предоставляется директором в УС в течение  3 дней со дня ее получения.</w:t>
      </w:r>
    </w:p>
    <w:p w:rsidR="001B5076" w:rsidRPr="00F95B9B" w:rsidRDefault="001B5076" w:rsidP="00F95B9B">
      <w:pPr>
        <w:numPr>
          <w:ilvl w:val="1"/>
          <w:numId w:val="1"/>
        </w:numPr>
        <w:tabs>
          <w:tab w:val="clear" w:pos="1158"/>
          <w:tab w:val="num" w:pos="1260"/>
          <w:tab w:val="left" w:pos="8460"/>
        </w:tabs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F95B9B">
        <w:rPr>
          <w:sz w:val="27"/>
          <w:szCs w:val="27"/>
        </w:rPr>
        <w:t>Рассмотрение УС аналитической информации о показателях деятельности педагогических работников гимназии должно быть осуществлено в трехдневный срок.</w:t>
      </w:r>
    </w:p>
    <w:p w:rsidR="001B5076" w:rsidRPr="00F95B9B" w:rsidRDefault="001B5076" w:rsidP="00F95B9B">
      <w:pPr>
        <w:numPr>
          <w:ilvl w:val="1"/>
          <w:numId w:val="1"/>
        </w:numPr>
        <w:tabs>
          <w:tab w:val="clear" w:pos="1158"/>
          <w:tab w:val="num" w:pos="1260"/>
          <w:tab w:val="left" w:pos="8460"/>
        </w:tabs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F95B9B">
        <w:rPr>
          <w:sz w:val="27"/>
          <w:szCs w:val="27"/>
        </w:rPr>
        <w:t>Сроком издания руководителем ГБОУ гимназии №1 г. Новокуйбышевска  распорядительного документа об установлении стимулирующих выплат считать не позднее  27 января текущего года.</w:t>
      </w:r>
    </w:p>
    <w:p w:rsidR="001B5076" w:rsidRPr="00F95B9B" w:rsidRDefault="001B5076" w:rsidP="00F95B9B">
      <w:pPr>
        <w:numPr>
          <w:ilvl w:val="1"/>
          <w:numId w:val="1"/>
        </w:numPr>
        <w:tabs>
          <w:tab w:val="clear" w:pos="1158"/>
          <w:tab w:val="num" w:pos="1260"/>
        </w:tabs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Часть стимулирующего фонда может использоваться на премирование, материальное стимулирование работников гимназии в соответствии с Положением об оплате труда ГБОУ гимназии №1 г. Новокуйбышевска.</w:t>
      </w:r>
    </w:p>
    <w:p w:rsidR="001B5076" w:rsidRPr="00F95B9B" w:rsidRDefault="001B5076" w:rsidP="00F95B9B">
      <w:pPr>
        <w:numPr>
          <w:ilvl w:val="1"/>
          <w:numId w:val="1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Положение распространяется на всех постоянных и временных работников         гимназии.</w:t>
      </w:r>
    </w:p>
    <w:p w:rsidR="001B5076" w:rsidRPr="00F95B9B" w:rsidRDefault="001B5076" w:rsidP="00F95B9B">
      <w:pPr>
        <w:numPr>
          <w:ilvl w:val="1"/>
          <w:numId w:val="1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Данное Положение вступает в силу с 01 мая 2013 г..</w:t>
      </w:r>
    </w:p>
    <w:p w:rsidR="001B5076" w:rsidRPr="00F95B9B" w:rsidRDefault="001B5076" w:rsidP="00F95B9B">
      <w:pPr>
        <w:spacing w:line="276" w:lineRule="auto"/>
        <w:ind w:left="1158"/>
        <w:jc w:val="both"/>
        <w:rPr>
          <w:sz w:val="27"/>
          <w:szCs w:val="27"/>
        </w:rPr>
      </w:pPr>
    </w:p>
    <w:p w:rsidR="001B5076" w:rsidRDefault="001B5076" w:rsidP="00F95B9B">
      <w:pPr>
        <w:numPr>
          <w:ilvl w:val="0"/>
          <w:numId w:val="1"/>
        </w:numPr>
        <w:spacing w:line="276" w:lineRule="auto"/>
        <w:jc w:val="both"/>
        <w:rPr>
          <w:b/>
          <w:sz w:val="27"/>
          <w:szCs w:val="27"/>
        </w:rPr>
      </w:pPr>
      <w:r w:rsidRPr="00F95B9B">
        <w:rPr>
          <w:b/>
          <w:sz w:val="27"/>
          <w:szCs w:val="27"/>
        </w:rPr>
        <w:t xml:space="preserve">Порядок полного (или частичного) лишения стимулирующей </w:t>
      </w:r>
      <w:r>
        <w:rPr>
          <w:b/>
          <w:sz w:val="27"/>
          <w:szCs w:val="27"/>
        </w:rPr>
        <w:t>выплаты</w:t>
      </w:r>
      <w:r w:rsidRPr="00F95B9B">
        <w:rPr>
          <w:b/>
          <w:sz w:val="27"/>
          <w:szCs w:val="27"/>
        </w:rPr>
        <w:t xml:space="preserve">.  </w:t>
      </w:r>
    </w:p>
    <w:p w:rsidR="001B5076" w:rsidRPr="00F95B9B" w:rsidRDefault="001B5076" w:rsidP="008E77D6">
      <w:pPr>
        <w:spacing w:line="276" w:lineRule="auto"/>
        <w:ind w:left="360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2.1. Основанием для полного или частичного лишения премии могут служить: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940"/>
        <w:gridCol w:w="2880"/>
      </w:tblGrid>
      <w:tr w:rsidR="001B5076" w:rsidRPr="00F95B9B" w:rsidTr="00DD66D8">
        <w:tc>
          <w:tcPr>
            <w:tcW w:w="900" w:type="dxa"/>
          </w:tcPr>
          <w:p w:rsidR="001B5076" w:rsidRPr="00DD66D8" w:rsidRDefault="001B5076" w:rsidP="00DD66D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D66D8">
              <w:rPr>
                <w:sz w:val="27"/>
                <w:szCs w:val="27"/>
              </w:rPr>
              <w:t>№ п/п</w:t>
            </w:r>
          </w:p>
        </w:tc>
        <w:tc>
          <w:tcPr>
            <w:tcW w:w="5940" w:type="dxa"/>
          </w:tcPr>
          <w:p w:rsidR="001B5076" w:rsidRPr="00DD66D8" w:rsidRDefault="001B5076" w:rsidP="00DD66D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D66D8">
              <w:rPr>
                <w:sz w:val="27"/>
                <w:szCs w:val="27"/>
              </w:rPr>
              <w:t>Основание для полного или частичного лишения премии</w:t>
            </w:r>
          </w:p>
        </w:tc>
        <w:tc>
          <w:tcPr>
            <w:tcW w:w="2880" w:type="dxa"/>
          </w:tcPr>
          <w:p w:rsidR="001B5076" w:rsidRPr="00DD66D8" w:rsidRDefault="001B5076" w:rsidP="00DD66D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D66D8">
              <w:rPr>
                <w:sz w:val="27"/>
                <w:szCs w:val="27"/>
              </w:rPr>
              <w:t>Полное или частичное лишение премии производится в указанных пределах</w:t>
            </w:r>
          </w:p>
        </w:tc>
      </w:tr>
      <w:tr w:rsidR="001B5076" w:rsidRPr="00F95B9B" w:rsidTr="00DD66D8">
        <w:tc>
          <w:tcPr>
            <w:tcW w:w="900" w:type="dxa"/>
          </w:tcPr>
          <w:p w:rsidR="001B5076" w:rsidRPr="00DD66D8" w:rsidRDefault="001B5076" w:rsidP="00DD66D8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5940" w:type="dxa"/>
          </w:tcPr>
          <w:p w:rsidR="001B5076" w:rsidRPr="00DD66D8" w:rsidRDefault="001B5076" w:rsidP="00DD66D8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DD66D8">
              <w:rPr>
                <w:sz w:val="27"/>
                <w:szCs w:val="27"/>
              </w:rPr>
              <w:t>Наличие случаев травматизма обучающихся на уроках и во внеурочной деятельности, во время которой ответственность за жизнь и здоровье возложена на данного педагога</w:t>
            </w:r>
          </w:p>
        </w:tc>
        <w:tc>
          <w:tcPr>
            <w:tcW w:w="2880" w:type="dxa"/>
          </w:tcPr>
          <w:p w:rsidR="001B5076" w:rsidRPr="00DD66D8" w:rsidRDefault="001B5076" w:rsidP="00DD66D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D66D8">
              <w:rPr>
                <w:sz w:val="27"/>
                <w:szCs w:val="27"/>
              </w:rPr>
              <w:t>До 100%</w:t>
            </w:r>
          </w:p>
        </w:tc>
      </w:tr>
      <w:tr w:rsidR="001B5076" w:rsidRPr="00F95B9B" w:rsidTr="00DD66D8">
        <w:tc>
          <w:tcPr>
            <w:tcW w:w="900" w:type="dxa"/>
          </w:tcPr>
          <w:p w:rsidR="001B5076" w:rsidRPr="00DD66D8" w:rsidRDefault="001B5076" w:rsidP="00DD66D8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5940" w:type="dxa"/>
          </w:tcPr>
          <w:p w:rsidR="001B5076" w:rsidRPr="00DD66D8" w:rsidRDefault="001B5076" w:rsidP="00DD66D8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DD66D8">
              <w:rPr>
                <w:sz w:val="27"/>
                <w:szCs w:val="27"/>
              </w:rPr>
              <w:t>Наличие дисциплинарных взысканий.</w:t>
            </w:r>
          </w:p>
        </w:tc>
        <w:tc>
          <w:tcPr>
            <w:tcW w:w="2880" w:type="dxa"/>
          </w:tcPr>
          <w:p w:rsidR="001B5076" w:rsidRPr="00DD66D8" w:rsidRDefault="001B5076" w:rsidP="00DD66D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D66D8">
              <w:rPr>
                <w:sz w:val="27"/>
                <w:szCs w:val="27"/>
              </w:rPr>
              <w:t>До 100%</w:t>
            </w:r>
          </w:p>
        </w:tc>
      </w:tr>
      <w:tr w:rsidR="001B5076" w:rsidRPr="00F95B9B" w:rsidTr="00DD66D8">
        <w:tc>
          <w:tcPr>
            <w:tcW w:w="900" w:type="dxa"/>
          </w:tcPr>
          <w:p w:rsidR="001B5076" w:rsidRPr="00DD66D8" w:rsidRDefault="001B5076" w:rsidP="00DD66D8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5940" w:type="dxa"/>
          </w:tcPr>
          <w:p w:rsidR="001B5076" w:rsidRPr="00DD66D8" w:rsidRDefault="001B5076" w:rsidP="00DD66D8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DD66D8">
              <w:rPr>
                <w:sz w:val="27"/>
                <w:szCs w:val="27"/>
              </w:rPr>
              <w:t>Наличие неудовлетворительных результатов в ходе экспертизы, реализуемых структурным подразделением «Детский сад «Ладушки» образовательных программ соответствующего уровня и направленности, а также показателей деятельности СП</w:t>
            </w:r>
          </w:p>
        </w:tc>
        <w:tc>
          <w:tcPr>
            <w:tcW w:w="2880" w:type="dxa"/>
          </w:tcPr>
          <w:p w:rsidR="001B5076" w:rsidRPr="00DD66D8" w:rsidRDefault="001B5076" w:rsidP="00DD66D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D66D8">
              <w:rPr>
                <w:sz w:val="27"/>
                <w:szCs w:val="27"/>
              </w:rPr>
              <w:t>До 100%</w:t>
            </w:r>
          </w:p>
        </w:tc>
      </w:tr>
    </w:tbl>
    <w:p w:rsidR="001B5076" w:rsidRPr="00F95B9B" w:rsidRDefault="001B5076" w:rsidP="008E77D6">
      <w:p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 xml:space="preserve">       </w:t>
      </w:r>
    </w:p>
    <w:p w:rsidR="001B5076" w:rsidRPr="00F95B9B" w:rsidRDefault="001B5076" w:rsidP="008E77D6">
      <w:p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2.2.  Возможность расширенного толкования перечня оснований для полного или частичного лишения премии исключена.</w:t>
      </w:r>
    </w:p>
    <w:p w:rsidR="001B5076" w:rsidRPr="00F95B9B" w:rsidRDefault="001B5076" w:rsidP="008E77D6">
      <w:p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2.3 Решение о лишении или снижении премии принимается директором и закрепляется приказом.</w:t>
      </w:r>
    </w:p>
    <w:p w:rsidR="001B5076" w:rsidRDefault="001B5076" w:rsidP="008E77D6">
      <w:pPr>
        <w:spacing w:line="276" w:lineRule="auto"/>
        <w:ind w:left="1080"/>
        <w:jc w:val="both"/>
        <w:rPr>
          <w:b/>
          <w:sz w:val="27"/>
          <w:szCs w:val="27"/>
        </w:rPr>
      </w:pPr>
    </w:p>
    <w:p w:rsidR="001B5076" w:rsidRDefault="001B5076" w:rsidP="008E77D6">
      <w:pPr>
        <w:spacing w:line="276" w:lineRule="auto"/>
        <w:ind w:left="1080"/>
        <w:jc w:val="both"/>
        <w:rPr>
          <w:b/>
          <w:sz w:val="27"/>
          <w:szCs w:val="27"/>
        </w:rPr>
      </w:pPr>
    </w:p>
    <w:p w:rsidR="001B5076" w:rsidRPr="00F95B9B" w:rsidRDefault="001B5076" w:rsidP="00E45E47">
      <w:pPr>
        <w:numPr>
          <w:ilvl w:val="0"/>
          <w:numId w:val="1"/>
        </w:numPr>
        <w:spacing w:line="276" w:lineRule="auto"/>
        <w:jc w:val="both"/>
        <w:rPr>
          <w:b/>
          <w:sz w:val="27"/>
          <w:szCs w:val="27"/>
        </w:rPr>
      </w:pPr>
      <w:r w:rsidRPr="00F95B9B">
        <w:rPr>
          <w:b/>
          <w:sz w:val="27"/>
          <w:szCs w:val="27"/>
        </w:rPr>
        <w:t xml:space="preserve">Порядок разрешения споров, связанных с полным (или частичным) лишением стимулирующих выплат.  </w:t>
      </w:r>
    </w:p>
    <w:p w:rsidR="001B5076" w:rsidRPr="00F95B9B" w:rsidRDefault="001B5076" w:rsidP="00E45E47">
      <w:pPr>
        <w:numPr>
          <w:ilvl w:val="1"/>
          <w:numId w:val="1"/>
        </w:numPr>
        <w:spacing w:line="276" w:lineRule="auto"/>
        <w:ind w:left="0" w:firstLine="180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Разрешение споров по вопросам снижения или лишения стимулирующих выплат производится по результатам  совместных консультаций руководителя ОУ с уполномоченным представителем работников по ходатайству последнего. Окончательное решение принимается на конфликтной комиссии.</w:t>
      </w:r>
    </w:p>
    <w:p w:rsidR="001B5076" w:rsidRDefault="001B5076" w:rsidP="00E45E47">
      <w:pPr>
        <w:numPr>
          <w:ilvl w:val="1"/>
          <w:numId w:val="1"/>
        </w:numPr>
        <w:spacing w:line="276" w:lineRule="auto"/>
        <w:ind w:left="0" w:firstLine="180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Заявления от работников о несогласии с  решением о лишении или снижении стимулирующих выплат принимаются в конфликтную комиссию в 3-дневный срок после издания распорядительного документа.</w:t>
      </w:r>
      <w:r>
        <w:rPr>
          <w:sz w:val="27"/>
          <w:szCs w:val="27"/>
        </w:rPr>
        <w:t xml:space="preserve"> </w:t>
      </w:r>
      <w:bookmarkStart w:id="0" w:name="_GoBack"/>
      <w:bookmarkEnd w:id="0"/>
    </w:p>
    <w:p w:rsidR="001B5076" w:rsidRPr="00E45E47" w:rsidRDefault="001B5076" w:rsidP="00E45E47">
      <w:pPr>
        <w:spacing w:line="276" w:lineRule="auto"/>
        <w:ind w:left="1080"/>
        <w:jc w:val="both"/>
        <w:rPr>
          <w:b/>
          <w:sz w:val="27"/>
          <w:szCs w:val="27"/>
        </w:rPr>
      </w:pPr>
    </w:p>
    <w:p w:rsidR="001B5076" w:rsidRPr="00F95B9B" w:rsidRDefault="001B5076" w:rsidP="00E45E47">
      <w:pPr>
        <w:numPr>
          <w:ilvl w:val="0"/>
          <w:numId w:val="1"/>
        </w:numPr>
        <w:spacing w:line="276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Порядок и условия назначения стимулирующих выплат административным, педагогическим и непедагогическим работникам ГБОУ гимназии №1 г. Новокуйбышевска Самарской области.</w:t>
      </w:r>
    </w:p>
    <w:p w:rsidR="001B5076" w:rsidRPr="00F95B9B" w:rsidRDefault="001B5076" w:rsidP="00E45E47">
      <w:pPr>
        <w:numPr>
          <w:ilvl w:val="1"/>
          <w:numId w:val="1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При расчете суммы доплаты из стимулирующего фонда труда необходимо использовать следующий механизм:</w:t>
      </w:r>
    </w:p>
    <w:p w:rsidR="001B5076" w:rsidRPr="00F95B9B" w:rsidRDefault="001B5076" w:rsidP="008E77D6">
      <w:pPr>
        <w:spacing w:line="276" w:lineRule="auto"/>
        <w:ind w:left="708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СФОТ</w:t>
      </w:r>
      <w:r w:rsidRPr="00F95B9B">
        <w:rPr>
          <w:sz w:val="27"/>
          <w:szCs w:val="27"/>
          <w:vertAlign w:val="subscript"/>
        </w:rPr>
        <w:t>общ.</w:t>
      </w:r>
      <w:r w:rsidRPr="00F95B9B">
        <w:rPr>
          <w:sz w:val="27"/>
          <w:szCs w:val="27"/>
        </w:rPr>
        <w:t xml:space="preserve"> – стимулирующий фонд оплаты труда за период выплат;</w:t>
      </w:r>
    </w:p>
    <w:p w:rsidR="001B5076" w:rsidRPr="00F95B9B" w:rsidRDefault="001B5076" w:rsidP="008E77D6">
      <w:pPr>
        <w:spacing w:line="276" w:lineRule="auto"/>
        <w:ind w:left="708"/>
        <w:jc w:val="both"/>
        <w:rPr>
          <w:sz w:val="27"/>
          <w:szCs w:val="27"/>
        </w:rPr>
      </w:pPr>
      <w:r w:rsidRPr="00F95B9B">
        <w:rPr>
          <w:sz w:val="27"/>
          <w:szCs w:val="27"/>
        </w:rPr>
        <w:t xml:space="preserve">СФОТ </w:t>
      </w:r>
      <w:r w:rsidRPr="00F95B9B">
        <w:rPr>
          <w:sz w:val="27"/>
          <w:szCs w:val="27"/>
          <w:vertAlign w:val="subscript"/>
        </w:rPr>
        <w:t xml:space="preserve">ост. </w:t>
      </w:r>
      <w:r w:rsidRPr="00F95B9B">
        <w:rPr>
          <w:sz w:val="27"/>
          <w:szCs w:val="27"/>
        </w:rPr>
        <w:t xml:space="preserve"> - стимулирующий фонд оплаты труда остаточный;</w:t>
      </w:r>
    </w:p>
    <w:p w:rsidR="001B5076" w:rsidRPr="00F95B9B" w:rsidRDefault="001B5076" w:rsidP="008E77D6">
      <w:pPr>
        <w:spacing w:line="276" w:lineRule="auto"/>
        <w:ind w:left="708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К</w:t>
      </w:r>
      <w:r w:rsidRPr="00F95B9B">
        <w:rPr>
          <w:sz w:val="27"/>
          <w:szCs w:val="27"/>
          <w:vertAlign w:val="subscript"/>
        </w:rPr>
        <w:t xml:space="preserve">1 </w:t>
      </w:r>
      <w:r w:rsidRPr="00F95B9B">
        <w:rPr>
          <w:sz w:val="27"/>
          <w:szCs w:val="27"/>
        </w:rPr>
        <w:t>+ К</w:t>
      </w:r>
      <w:r w:rsidRPr="00F95B9B">
        <w:rPr>
          <w:sz w:val="27"/>
          <w:szCs w:val="27"/>
          <w:vertAlign w:val="subscript"/>
        </w:rPr>
        <w:t xml:space="preserve">2 </w:t>
      </w:r>
      <w:r w:rsidRPr="00F95B9B">
        <w:rPr>
          <w:sz w:val="27"/>
          <w:szCs w:val="27"/>
        </w:rPr>
        <w:t>– фиксированная сумма выплат по двум критериям (охват горячим питанием и конкурс «Самый успешный класс»);</w:t>
      </w:r>
    </w:p>
    <w:p w:rsidR="001B5076" w:rsidRPr="00F95B9B" w:rsidRDefault="001B5076" w:rsidP="008E77D6">
      <w:pPr>
        <w:spacing w:line="276" w:lineRule="auto"/>
        <w:ind w:left="708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СБ</w:t>
      </w:r>
      <w:r w:rsidRPr="00F95B9B">
        <w:rPr>
          <w:sz w:val="27"/>
          <w:szCs w:val="27"/>
          <w:vertAlign w:val="subscript"/>
        </w:rPr>
        <w:t>п</w:t>
      </w:r>
      <w:r w:rsidRPr="00F95B9B">
        <w:rPr>
          <w:sz w:val="27"/>
          <w:szCs w:val="27"/>
        </w:rPr>
        <w:t xml:space="preserve"> – сумма баллов у педагога;</w:t>
      </w:r>
    </w:p>
    <w:p w:rsidR="001B5076" w:rsidRPr="00F95B9B" w:rsidRDefault="001B5076" w:rsidP="008E77D6">
      <w:pPr>
        <w:spacing w:line="276" w:lineRule="auto"/>
        <w:ind w:left="708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СБ</w:t>
      </w:r>
      <w:r w:rsidRPr="00F95B9B">
        <w:rPr>
          <w:sz w:val="27"/>
          <w:szCs w:val="27"/>
          <w:vertAlign w:val="subscript"/>
        </w:rPr>
        <w:t>г</w:t>
      </w:r>
      <w:r w:rsidRPr="00F95B9B">
        <w:rPr>
          <w:sz w:val="27"/>
          <w:szCs w:val="27"/>
        </w:rPr>
        <w:t xml:space="preserve"> – сумма баллов по гимназии;</w:t>
      </w:r>
    </w:p>
    <w:p w:rsidR="001B5076" w:rsidRPr="00F95B9B" w:rsidRDefault="001B5076" w:rsidP="008E77D6">
      <w:pPr>
        <w:spacing w:line="276" w:lineRule="auto"/>
        <w:ind w:left="708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СБ</w:t>
      </w:r>
      <w:r w:rsidRPr="00F95B9B">
        <w:rPr>
          <w:sz w:val="27"/>
          <w:szCs w:val="27"/>
          <w:vertAlign w:val="subscript"/>
        </w:rPr>
        <w:t>1</w:t>
      </w:r>
      <w:r w:rsidRPr="00F95B9B">
        <w:rPr>
          <w:sz w:val="27"/>
          <w:szCs w:val="27"/>
        </w:rPr>
        <w:t xml:space="preserve"> – цена 1 балла;</w:t>
      </w:r>
    </w:p>
    <w:p w:rsidR="001B5076" w:rsidRPr="00F95B9B" w:rsidRDefault="001B5076" w:rsidP="008E77D6">
      <w:pPr>
        <w:spacing w:line="276" w:lineRule="auto"/>
        <w:ind w:left="708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СВ – сумма выплаты работника из стимулирующего фонда.</w:t>
      </w:r>
    </w:p>
    <w:p w:rsidR="001B5076" w:rsidRPr="00F95B9B" w:rsidRDefault="001B5076" w:rsidP="008E77D6">
      <w:pPr>
        <w:spacing w:line="276" w:lineRule="auto"/>
        <w:ind w:left="708"/>
        <w:jc w:val="both"/>
        <w:rPr>
          <w:sz w:val="27"/>
          <w:szCs w:val="27"/>
          <w:vertAlign w:val="subscript"/>
        </w:rPr>
      </w:pPr>
      <w:r w:rsidRPr="00F95B9B">
        <w:rPr>
          <w:sz w:val="27"/>
          <w:szCs w:val="27"/>
        </w:rPr>
        <w:t>1) СФОТ</w:t>
      </w:r>
      <w:r w:rsidRPr="00F95B9B">
        <w:rPr>
          <w:sz w:val="27"/>
          <w:szCs w:val="27"/>
          <w:vertAlign w:val="subscript"/>
        </w:rPr>
        <w:t>общ.</w:t>
      </w:r>
      <w:r w:rsidRPr="00F95B9B">
        <w:rPr>
          <w:sz w:val="27"/>
          <w:szCs w:val="27"/>
        </w:rPr>
        <w:t xml:space="preserve"> – (К</w:t>
      </w:r>
      <w:r w:rsidRPr="00F95B9B">
        <w:rPr>
          <w:sz w:val="27"/>
          <w:szCs w:val="27"/>
          <w:vertAlign w:val="subscript"/>
        </w:rPr>
        <w:t xml:space="preserve">1 </w:t>
      </w:r>
      <w:r w:rsidRPr="00F95B9B">
        <w:rPr>
          <w:sz w:val="27"/>
          <w:szCs w:val="27"/>
        </w:rPr>
        <w:t>+ К</w:t>
      </w:r>
      <w:r w:rsidRPr="00F95B9B">
        <w:rPr>
          <w:sz w:val="27"/>
          <w:szCs w:val="27"/>
          <w:vertAlign w:val="subscript"/>
        </w:rPr>
        <w:t>2</w:t>
      </w:r>
      <w:r w:rsidRPr="00F95B9B">
        <w:rPr>
          <w:sz w:val="27"/>
          <w:szCs w:val="27"/>
        </w:rPr>
        <w:t xml:space="preserve">) = СФОТ </w:t>
      </w:r>
      <w:r w:rsidRPr="00F95B9B">
        <w:rPr>
          <w:sz w:val="27"/>
          <w:szCs w:val="27"/>
          <w:vertAlign w:val="subscript"/>
        </w:rPr>
        <w:t>ост.</w:t>
      </w:r>
    </w:p>
    <w:p w:rsidR="001B5076" w:rsidRPr="00F95B9B" w:rsidRDefault="001B5076" w:rsidP="008E77D6">
      <w:pPr>
        <w:spacing w:line="276" w:lineRule="auto"/>
        <w:ind w:left="708"/>
        <w:jc w:val="both"/>
        <w:rPr>
          <w:sz w:val="27"/>
          <w:szCs w:val="27"/>
          <w:vertAlign w:val="subscript"/>
        </w:rPr>
      </w:pPr>
      <w:r w:rsidRPr="00F95B9B">
        <w:rPr>
          <w:sz w:val="27"/>
          <w:szCs w:val="27"/>
        </w:rPr>
        <w:t>2) СБ</w:t>
      </w:r>
      <w:r w:rsidRPr="00F95B9B">
        <w:rPr>
          <w:sz w:val="27"/>
          <w:szCs w:val="27"/>
          <w:vertAlign w:val="subscript"/>
        </w:rPr>
        <w:t xml:space="preserve">п </w:t>
      </w:r>
      <w:r w:rsidRPr="00F95B9B">
        <w:rPr>
          <w:sz w:val="27"/>
          <w:szCs w:val="27"/>
          <w:vertAlign w:val="superscript"/>
        </w:rPr>
        <w:t xml:space="preserve">1 </w:t>
      </w:r>
      <w:r w:rsidRPr="00F95B9B">
        <w:rPr>
          <w:sz w:val="27"/>
          <w:szCs w:val="27"/>
          <w:vertAlign w:val="subscript"/>
        </w:rPr>
        <w:t xml:space="preserve"> +  </w:t>
      </w:r>
      <w:r w:rsidRPr="00F95B9B">
        <w:rPr>
          <w:sz w:val="27"/>
          <w:szCs w:val="27"/>
        </w:rPr>
        <w:t>СБ</w:t>
      </w:r>
      <w:r w:rsidRPr="00F95B9B">
        <w:rPr>
          <w:sz w:val="27"/>
          <w:szCs w:val="27"/>
          <w:vertAlign w:val="subscript"/>
        </w:rPr>
        <w:t>п</w:t>
      </w:r>
      <w:r w:rsidRPr="00F95B9B">
        <w:rPr>
          <w:sz w:val="27"/>
          <w:szCs w:val="27"/>
          <w:vertAlign w:val="superscript"/>
        </w:rPr>
        <w:t>2</w:t>
      </w:r>
      <w:r w:rsidRPr="00F95B9B">
        <w:rPr>
          <w:sz w:val="27"/>
          <w:szCs w:val="27"/>
          <w:vertAlign w:val="subscript"/>
        </w:rPr>
        <w:t xml:space="preserve">  </w:t>
      </w:r>
      <w:r w:rsidRPr="00F95B9B">
        <w:rPr>
          <w:sz w:val="27"/>
          <w:szCs w:val="27"/>
        </w:rPr>
        <w:t>+ …………+</w:t>
      </w:r>
      <w:r w:rsidRPr="00F95B9B">
        <w:rPr>
          <w:sz w:val="27"/>
          <w:szCs w:val="27"/>
          <w:vertAlign w:val="subscript"/>
        </w:rPr>
        <w:t xml:space="preserve"> </w:t>
      </w:r>
      <w:r w:rsidRPr="00F95B9B">
        <w:rPr>
          <w:sz w:val="27"/>
          <w:szCs w:val="27"/>
        </w:rPr>
        <w:t>СБ</w:t>
      </w:r>
      <w:r w:rsidRPr="00F95B9B">
        <w:rPr>
          <w:sz w:val="27"/>
          <w:szCs w:val="27"/>
          <w:vertAlign w:val="subscript"/>
        </w:rPr>
        <w:t xml:space="preserve">п </w:t>
      </w:r>
      <w:r w:rsidRPr="00F95B9B">
        <w:rPr>
          <w:sz w:val="27"/>
          <w:szCs w:val="27"/>
          <w:vertAlign w:val="superscript"/>
        </w:rPr>
        <w:t>23</w:t>
      </w:r>
      <w:r w:rsidRPr="00F95B9B">
        <w:rPr>
          <w:sz w:val="27"/>
          <w:szCs w:val="27"/>
          <w:vertAlign w:val="subscript"/>
        </w:rPr>
        <w:t xml:space="preserve">  </w:t>
      </w:r>
      <w:r w:rsidRPr="00F95B9B">
        <w:rPr>
          <w:sz w:val="27"/>
          <w:szCs w:val="27"/>
        </w:rPr>
        <w:t>+ ….+ СБ</w:t>
      </w:r>
      <w:r w:rsidRPr="00F95B9B">
        <w:rPr>
          <w:sz w:val="27"/>
          <w:szCs w:val="27"/>
          <w:vertAlign w:val="subscript"/>
        </w:rPr>
        <w:t xml:space="preserve">п </w:t>
      </w:r>
      <w:r w:rsidRPr="00F95B9B">
        <w:rPr>
          <w:sz w:val="27"/>
          <w:szCs w:val="27"/>
          <w:vertAlign w:val="superscript"/>
        </w:rPr>
        <w:t>34</w:t>
      </w:r>
      <w:r w:rsidRPr="00F95B9B">
        <w:rPr>
          <w:sz w:val="27"/>
          <w:szCs w:val="27"/>
          <w:vertAlign w:val="subscript"/>
        </w:rPr>
        <w:t xml:space="preserve"> </w:t>
      </w:r>
      <w:r w:rsidRPr="00F95B9B">
        <w:rPr>
          <w:sz w:val="27"/>
          <w:szCs w:val="27"/>
        </w:rPr>
        <w:t>+ ….. + СБ</w:t>
      </w:r>
      <w:r w:rsidRPr="00F95B9B">
        <w:rPr>
          <w:sz w:val="27"/>
          <w:szCs w:val="27"/>
          <w:vertAlign w:val="subscript"/>
        </w:rPr>
        <w:t xml:space="preserve">п </w:t>
      </w:r>
      <w:r w:rsidRPr="00F95B9B">
        <w:rPr>
          <w:sz w:val="27"/>
          <w:szCs w:val="27"/>
          <w:vertAlign w:val="superscript"/>
        </w:rPr>
        <w:t>n</w:t>
      </w:r>
      <w:r w:rsidRPr="00F95B9B">
        <w:rPr>
          <w:sz w:val="27"/>
          <w:szCs w:val="27"/>
          <w:vertAlign w:val="subscript"/>
        </w:rPr>
        <w:t xml:space="preserve"> </w:t>
      </w:r>
      <w:r w:rsidRPr="00F95B9B">
        <w:rPr>
          <w:sz w:val="27"/>
          <w:szCs w:val="27"/>
        </w:rPr>
        <w:t xml:space="preserve">= </w:t>
      </w:r>
      <w:r w:rsidRPr="00F95B9B">
        <w:rPr>
          <w:sz w:val="27"/>
          <w:szCs w:val="27"/>
          <w:vertAlign w:val="subscript"/>
        </w:rPr>
        <w:t xml:space="preserve">  </w:t>
      </w:r>
      <w:r w:rsidRPr="00F95B9B">
        <w:rPr>
          <w:sz w:val="27"/>
          <w:szCs w:val="27"/>
        </w:rPr>
        <w:t>СБ</w:t>
      </w:r>
      <w:r w:rsidRPr="00F95B9B">
        <w:rPr>
          <w:sz w:val="27"/>
          <w:szCs w:val="27"/>
          <w:vertAlign w:val="subscript"/>
        </w:rPr>
        <w:t>г</w:t>
      </w:r>
    </w:p>
    <w:p w:rsidR="001B5076" w:rsidRPr="00F95B9B" w:rsidRDefault="001B5076" w:rsidP="008E77D6">
      <w:pPr>
        <w:spacing w:line="276" w:lineRule="auto"/>
        <w:ind w:left="708"/>
        <w:jc w:val="both"/>
        <w:rPr>
          <w:sz w:val="27"/>
          <w:szCs w:val="27"/>
          <w:vertAlign w:val="subscript"/>
        </w:rPr>
      </w:pPr>
      <w:r w:rsidRPr="00F95B9B">
        <w:rPr>
          <w:sz w:val="27"/>
          <w:szCs w:val="27"/>
        </w:rPr>
        <w:t xml:space="preserve">3) СФОТ </w:t>
      </w:r>
      <w:r w:rsidRPr="00F95B9B">
        <w:rPr>
          <w:sz w:val="27"/>
          <w:szCs w:val="27"/>
          <w:vertAlign w:val="subscript"/>
        </w:rPr>
        <w:t xml:space="preserve">ост. </w:t>
      </w:r>
      <w:r w:rsidRPr="00F95B9B">
        <w:rPr>
          <w:sz w:val="27"/>
          <w:szCs w:val="27"/>
        </w:rPr>
        <w:t xml:space="preserve"> :  СБ</w:t>
      </w:r>
      <w:r w:rsidRPr="00F95B9B">
        <w:rPr>
          <w:sz w:val="27"/>
          <w:szCs w:val="27"/>
          <w:vertAlign w:val="subscript"/>
        </w:rPr>
        <w:t xml:space="preserve">г  =   </w:t>
      </w:r>
      <w:r w:rsidRPr="00F95B9B">
        <w:rPr>
          <w:sz w:val="27"/>
          <w:szCs w:val="27"/>
        </w:rPr>
        <w:t>СБ</w:t>
      </w:r>
      <w:r w:rsidRPr="00F95B9B">
        <w:rPr>
          <w:sz w:val="27"/>
          <w:szCs w:val="27"/>
          <w:vertAlign w:val="subscript"/>
        </w:rPr>
        <w:t>1</w:t>
      </w:r>
    </w:p>
    <w:p w:rsidR="001B5076" w:rsidRPr="00F95B9B" w:rsidRDefault="001B5076" w:rsidP="008E77D6">
      <w:pPr>
        <w:spacing w:line="276" w:lineRule="auto"/>
        <w:ind w:left="708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4) СБ</w:t>
      </w:r>
      <w:r w:rsidRPr="00F95B9B">
        <w:rPr>
          <w:sz w:val="27"/>
          <w:szCs w:val="27"/>
          <w:vertAlign w:val="subscript"/>
        </w:rPr>
        <w:t xml:space="preserve">1 </w:t>
      </w:r>
      <w:r w:rsidRPr="00F95B9B">
        <w:rPr>
          <w:sz w:val="27"/>
          <w:szCs w:val="27"/>
          <w:lang w:val="en-US"/>
        </w:rPr>
        <w:t>x</w:t>
      </w:r>
      <w:r w:rsidRPr="00F95B9B">
        <w:rPr>
          <w:sz w:val="27"/>
          <w:szCs w:val="27"/>
        </w:rPr>
        <w:t xml:space="preserve">  СБ</w:t>
      </w:r>
      <w:r w:rsidRPr="00F95B9B">
        <w:rPr>
          <w:sz w:val="27"/>
          <w:szCs w:val="27"/>
          <w:vertAlign w:val="subscript"/>
        </w:rPr>
        <w:t xml:space="preserve">п  </w:t>
      </w:r>
      <w:r w:rsidRPr="00F95B9B">
        <w:rPr>
          <w:sz w:val="27"/>
          <w:szCs w:val="27"/>
        </w:rPr>
        <w:t xml:space="preserve">  = СВ</w:t>
      </w:r>
    </w:p>
    <w:p w:rsidR="001B5076" w:rsidRPr="00F95B9B" w:rsidRDefault="001B5076" w:rsidP="00E45E47">
      <w:pPr>
        <w:numPr>
          <w:ilvl w:val="1"/>
          <w:numId w:val="1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Установить следующие пропорции распределения стимулирующего фонда между различными категориями работников гимназии:</w:t>
      </w:r>
    </w:p>
    <w:p w:rsidR="001B5076" w:rsidRPr="00F95B9B" w:rsidRDefault="001B5076" w:rsidP="008E77D6">
      <w:pPr>
        <w:numPr>
          <w:ilvl w:val="0"/>
          <w:numId w:val="28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директор – 3%;</w:t>
      </w:r>
    </w:p>
    <w:p w:rsidR="001B5076" w:rsidRPr="00F95B9B" w:rsidRDefault="001B5076" w:rsidP="008E77D6">
      <w:pPr>
        <w:numPr>
          <w:ilvl w:val="0"/>
          <w:numId w:val="28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педагогические работники – 94 % от стимулирующего фонда оплаты труда;</w:t>
      </w:r>
    </w:p>
    <w:p w:rsidR="001B5076" w:rsidRPr="00F95B9B" w:rsidRDefault="001B5076" w:rsidP="008E77D6">
      <w:pPr>
        <w:numPr>
          <w:ilvl w:val="0"/>
          <w:numId w:val="28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административно-хозяйственный персонал (за исключением директора) – 3 % от стимулирующего фонда оплаты труда.</w:t>
      </w:r>
    </w:p>
    <w:p w:rsidR="001B5076" w:rsidRPr="00F95B9B" w:rsidRDefault="001B5076" w:rsidP="008E77D6">
      <w:pPr>
        <w:spacing w:line="276" w:lineRule="auto"/>
        <w:ind w:firstLine="360"/>
        <w:jc w:val="both"/>
        <w:rPr>
          <w:sz w:val="27"/>
          <w:szCs w:val="27"/>
        </w:rPr>
      </w:pPr>
      <w:r w:rsidRPr="00F95B9B">
        <w:rPr>
          <w:sz w:val="27"/>
          <w:szCs w:val="27"/>
        </w:rPr>
        <w:t xml:space="preserve">Данное процентное соотношение может пересматриваться и регулироваться приказом директора 1 раз в год (январь), в зависимости от количества работников по категориям, претендующих на распределение стимулирующих выплат. </w:t>
      </w:r>
    </w:p>
    <w:p w:rsidR="001B5076" w:rsidRPr="00F95B9B" w:rsidRDefault="001B5076" w:rsidP="00E45E47">
      <w:pPr>
        <w:numPr>
          <w:ilvl w:val="1"/>
          <w:numId w:val="1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Установить следующее процентное соотношение фонда оплаты труда:</w:t>
      </w:r>
    </w:p>
    <w:p w:rsidR="001B5076" w:rsidRPr="00F95B9B" w:rsidRDefault="001B5076" w:rsidP="008E77D6">
      <w:pPr>
        <w:numPr>
          <w:ilvl w:val="0"/>
          <w:numId w:val="22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базовая часть – 91%;</w:t>
      </w:r>
    </w:p>
    <w:p w:rsidR="001B5076" w:rsidRPr="00F95B9B" w:rsidRDefault="001B5076" w:rsidP="008E77D6">
      <w:pPr>
        <w:numPr>
          <w:ilvl w:val="0"/>
          <w:numId w:val="22"/>
        </w:numPr>
        <w:spacing w:line="276" w:lineRule="auto"/>
        <w:jc w:val="both"/>
        <w:rPr>
          <w:sz w:val="27"/>
          <w:szCs w:val="27"/>
        </w:rPr>
      </w:pPr>
      <w:r w:rsidRPr="00F95B9B">
        <w:rPr>
          <w:sz w:val="27"/>
          <w:szCs w:val="27"/>
        </w:rPr>
        <w:t>стимулирующая – 9%.</w:t>
      </w:r>
    </w:p>
    <w:p w:rsidR="001B5076" w:rsidRPr="00F95B9B" w:rsidRDefault="001B5076" w:rsidP="00F95B9B">
      <w:pPr>
        <w:spacing w:line="276" w:lineRule="auto"/>
        <w:jc w:val="both"/>
        <w:rPr>
          <w:sz w:val="27"/>
          <w:szCs w:val="27"/>
        </w:rPr>
      </w:pPr>
    </w:p>
    <w:p w:rsidR="001B5076" w:rsidRPr="00F95B9B" w:rsidRDefault="001B5076" w:rsidP="008E77D6">
      <w:pPr>
        <w:spacing w:line="276" w:lineRule="auto"/>
        <w:ind w:left="180"/>
        <w:jc w:val="both"/>
        <w:rPr>
          <w:sz w:val="27"/>
          <w:szCs w:val="27"/>
        </w:rPr>
        <w:sectPr w:rsidR="001B5076" w:rsidRPr="00F95B9B" w:rsidSect="00281818">
          <w:footerReference w:type="even" r:id="rId8"/>
          <w:footerReference w:type="default" r:id="rId9"/>
          <w:pgSz w:w="11906" w:h="16838"/>
          <w:pgMar w:top="340" w:right="851" w:bottom="567" w:left="851" w:header="709" w:footer="709" w:gutter="0"/>
          <w:cols w:space="720"/>
        </w:sectPr>
      </w:pPr>
      <w:r w:rsidRPr="00F95B9B">
        <w:rPr>
          <w:sz w:val="27"/>
          <w:szCs w:val="27"/>
        </w:rPr>
        <w:t xml:space="preserve"> </w:t>
      </w:r>
    </w:p>
    <w:p w:rsidR="001B5076" w:rsidRDefault="001B5076" w:rsidP="00E45E4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Критерии и показатели оценки результативности деятельности педагогических работников ГБОУ гимназии №1 города Новокуйбышевска Самарской области:</w:t>
      </w:r>
    </w:p>
    <w:p w:rsidR="001B5076" w:rsidRDefault="001B5076" w:rsidP="00EC4921">
      <w:pPr>
        <w:ind w:left="360"/>
        <w:jc w:val="both"/>
        <w:rPr>
          <w:b/>
        </w:rPr>
      </w:pPr>
    </w:p>
    <w:tbl>
      <w:tblPr>
        <w:tblW w:w="15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540"/>
        <w:gridCol w:w="2159"/>
        <w:gridCol w:w="5520"/>
        <w:gridCol w:w="5338"/>
        <w:gridCol w:w="2159"/>
      </w:tblGrid>
      <w:tr w:rsidR="001B5076" w:rsidRPr="000A7620" w:rsidTr="001F4AF3">
        <w:tc>
          <w:tcPr>
            <w:tcW w:w="540" w:type="dxa"/>
            <w:gridSpan w:val="2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№ п/п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Основание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для назначения стимулирующих выплат</w:t>
            </w:r>
          </w:p>
        </w:tc>
        <w:tc>
          <w:tcPr>
            <w:tcW w:w="5522" w:type="dxa"/>
            <w:vAlign w:val="center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 xml:space="preserve">Критерий 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Метод/способ определения показателя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Оценка показателя</w:t>
            </w:r>
          </w:p>
        </w:tc>
      </w:tr>
      <w:tr w:rsidR="001B5076" w:rsidRPr="000A7620" w:rsidTr="001F4AF3">
        <w:trPr>
          <w:trHeight w:val="1373"/>
        </w:trPr>
        <w:tc>
          <w:tcPr>
            <w:tcW w:w="540" w:type="dxa"/>
            <w:gridSpan w:val="2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1.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Позитивные результаты образовательной деятельности</w:t>
            </w:r>
          </w:p>
        </w:tc>
        <w:tc>
          <w:tcPr>
            <w:tcW w:w="5522" w:type="dxa"/>
            <w:vAlign w:val="center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Снижение численности (отсутствие) неуспевающих. (3 балла)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1. Наличие или отсутствие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щихся, получивших неудовлетворительную отметку по итогам циклов в теч</w:t>
            </w:r>
            <w:r>
              <w:rPr>
                <w:bCs/>
              </w:rPr>
              <w:t>ение</w:t>
            </w:r>
            <w:r w:rsidRPr="000A7620">
              <w:rPr>
                <w:bCs/>
              </w:rPr>
              <w:t xml:space="preserve"> года.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2. Снижение численности (динамика снижения по итогам циклов в теч</w:t>
            </w:r>
            <w:r>
              <w:rPr>
                <w:bCs/>
              </w:rPr>
              <w:t>ение</w:t>
            </w:r>
            <w:r w:rsidRPr="000A7620">
              <w:rPr>
                <w:bCs/>
              </w:rPr>
              <w:t xml:space="preserve"> года).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Наличие -0б.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Отсутствие–2б.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Снижение численности-1б.</w:t>
            </w:r>
          </w:p>
        </w:tc>
      </w:tr>
      <w:tr w:rsidR="001B5076" w:rsidRPr="000A7620" w:rsidTr="001F4AF3">
        <w:tc>
          <w:tcPr>
            <w:tcW w:w="540" w:type="dxa"/>
            <w:gridSpan w:val="2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t>Отсутствие неуспевающих выпускников ступени основного общего образования по результатам независимой итоговой аттестации (русский язык, математика) и/или их доля ниже среднего значения по муниципалитету. (7 баллов)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t>Отсутствие неуспевающих выпускников или их доля ниже среднего значения по муниципалитету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Отсутствие неуспевающих выпускников-7б.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t>Их доля ниже среднего значения по муниципалитету-3б.</w:t>
            </w:r>
          </w:p>
        </w:tc>
      </w:tr>
      <w:tr w:rsidR="001B5076" w:rsidRPr="000A7620" w:rsidTr="001F4AF3">
        <w:tc>
          <w:tcPr>
            <w:tcW w:w="540" w:type="dxa"/>
            <w:gridSpan w:val="2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>
              <w:t>Наличие выпускников 9-х классов, сдавших  ГИА по предметам по выбору на «4» и «5».  (7 баллов)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выпускников</w:t>
            </w:r>
            <w:r>
              <w:t xml:space="preserve"> 9-х классов, сдавших  ГИА по предметам по выбору на «4» и «5».  </w:t>
            </w:r>
          </w:p>
        </w:tc>
        <w:tc>
          <w:tcPr>
            <w:tcW w:w="2160" w:type="dxa"/>
          </w:tcPr>
          <w:p w:rsidR="001B5076" w:rsidRDefault="001B5076" w:rsidP="001F4AF3">
            <w:pPr>
              <w:keepNext/>
              <w:tabs>
                <w:tab w:val="left" w:pos="-3420"/>
              </w:tabs>
              <w:jc w:val="both"/>
            </w:pPr>
            <w:r>
              <w:t xml:space="preserve">100% выпускников с баллами выше средних значений по «Образовательно му округу» - 7 б. 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t>Отсутствие неуспевающих выпускников ступени среднего (полного) общего образования по результатам ЕГЭ (русский язык, математика) и/или их доля ниже среднего значения по муниципалитету. (10 баллов)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t>Отсутствие неуспевающих выпускников или их доля ниже среднего значения по муниципалитету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Отсутствие неуспевающих выпускников-10б.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t>Их доля ниже среднего значения по муниципалитету-5б.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rPr>
                <w:b/>
                <w:bCs/>
              </w:rPr>
            </w:pP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Наличие (доля) выпускников по предмету, получивших на итоговой аттестации в форме ЕГЭ 80 и более баллов, в классах, в которых преподаёт учитель. (10баллов)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выпускников, получивших на итоговой аттестации в форме ЕГЭ 80 и более баллов.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>
              <w:rPr>
                <w:bCs/>
              </w:rPr>
              <w:t xml:space="preserve"> </w:t>
            </w:r>
            <w:r w:rsidRPr="000A7620">
              <w:rPr>
                <w:bCs/>
              </w:rPr>
              <w:t>1</w:t>
            </w:r>
            <w:r>
              <w:rPr>
                <w:bCs/>
              </w:rPr>
              <w:t xml:space="preserve">2 </w:t>
            </w:r>
            <w:r w:rsidRPr="000A7620">
              <w:rPr>
                <w:bCs/>
              </w:rPr>
              <w:t>б. (за каждого выпускника)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Результаты участия работника в конкурсах профессионального мастерства (в зависимости от уровня) (10 баллов)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>
              <w:t>Р</w:t>
            </w:r>
            <w:r w:rsidRPr="000A7620">
              <w:t xml:space="preserve">езультат участия </w:t>
            </w:r>
            <w:r>
              <w:t>(у</w:t>
            </w:r>
            <w:r w:rsidRPr="000A7620">
              <w:t>ровень мероприятия</w:t>
            </w:r>
            <w:r>
              <w:t>)</w:t>
            </w:r>
            <w:r w:rsidRPr="000A7620">
              <w:t xml:space="preserve">, количество мероприятий. 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Всерос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 уровень: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место-10б.;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место-10б.;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место-10б..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Регион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место-9б.;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место-9б.;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место-9б..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Муниц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место-8б.;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место-7б.;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место-6б..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>
              <w:t xml:space="preserve">Распространение педагогического опыта педагогом в профессиональном сообществе через проведение открытых уроков, семинаров, конференций, форумов и т.д. </w:t>
            </w:r>
            <w:r w:rsidRPr="000A7620">
              <w:t xml:space="preserve"> (10 баллов)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и уровень участия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Всерос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 уровень – 10б.</w:t>
            </w:r>
            <w:r>
              <w:rPr>
                <w:bCs/>
              </w:rPr>
              <w:t>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0A7620">
              <w:rPr>
                <w:bCs/>
              </w:rPr>
              <w:t>егион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- </w:t>
            </w:r>
            <w:r>
              <w:rPr>
                <w:bCs/>
              </w:rPr>
              <w:t>8</w:t>
            </w:r>
            <w:r w:rsidRPr="000A7620">
              <w:rPr>
                <w:bCs/>
              </w:rPr>
              <w:t>б.</w:t>
            </w:r>
            <w:r>
              <w:rPr>
                <w:bCs/>
              </w:rPr>
              <w:t>;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0A7620">
              <w:rPr>
                <w:bCs/>
              </w:rPr>
              <w:t>униц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-</w:t>
            </w:r>
            <w:r>
              <w:rPr>
                <w:bCs/>
              </w:rPr>
              <w:t>6</w:t>
            </w:r>
            <w:r w:rsidRPr="000A7620">
              <w:rPr>
                <w:bCs/>
              </w:rPr>
              <w:t>б.</w:t>
            </w:r>
            <w:r>
              <w:rPr>
                <w:bCs/>
              </w:rPr>
              <w:t>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гимназический – 4б.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 xml:space="preserve">Отсутствие обоснованных обращений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</w:t>
            </w:r>
            <w:r w:rsidRPr="000A7620">
              <w:t>, родителей по поводу конфликтных ситуаций на уроках.</w:t>
            </w:r>
            <w:r>
              <w:t xml:space="preserve"> (1 балл)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Наличие или отсутствие обращений.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Наличие –</w:t>
            </w:r>
            <w:r>
              <w:rPr>
                <w:bCs/>
                <w:lang w:val="en-US"/>
              </w:rPr>
              <w:t>0</w:t>
            </w:r>
            <w:r w:rsidRPr="000A7620">
              <w:rPr>
                <w:bCs/>
              </w:rPr>
              <w:t xml:space="preserve"> 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– 1б.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2.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Позитивные результаты внеурочной деятельности обучающихся</w:t>
            </w: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rPr>
                <w:bCs/>
              </w:rPr>
              <w:t xml:space="preserve">Участие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 в олимпиадах по предмету (в зависимости от уровня и количества победителей). (10 баллов)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призеров, уровень призеров, форма участия (очная, заочная</w:t>
            </w:r>
            <w:r>
              <w:t>, дистанционная</w:t>
            </w:r>
            <w:r w:rsidRPr="000A7620">
              <w:t>)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rPr>
                <w:u w:val="single"/>
              </w:rPr>
              <w:t>Очные олимпиады</w:t>
            </w:r>
            <w:r w:rsidRPr="000A7620">
              <w:t>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-всерос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 уровень: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место-10б.;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место-10б.;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место-10б.;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-регион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место-9б.;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место-9б.;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место-9б.;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-муниц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место-8б.;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место-7б.;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3 место-6б..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>
              <w:rPr>
                <w:u w:val="single"/>
              </w:rPr>
              <w:t xml:space="preserve">Дистанционные </w:t>
            </w:r>
            <w:r w:rsidRPr="000A7620">
              <w:rPr>
                <w:u w:val="single"/>
              </w:rPr>
              <w:t>олимпиады</w:t>
            </w:r>
            <w:r w:rsidRPr="000A7620">
              <w:t>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-всерос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 уровень: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место-10б.;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место-10б.;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место-10б.;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-регион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место-9б.;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место-9б.;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место-9б.;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-муниц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место-8б.;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место-7б.;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3 место-6б.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  <w:u w:val="single"/>
              </w:rPr>
            </w:pPr>
            <w:r w:rsidRPr="000A7620">
              <w:rPr>
                <w:bCs/>
                <w:u w:val="single"/>
              </w:rPr>
              <w:t>Заочные олим</w:t>
            </w:r>
            <w:r>
              <w:rPr>
                <w:bCs/>
                <w:u w:val="single"/>
              </w:rPr>
              <w:t>-</w:t>
            </w:r>
            <w:r w:rsidRPr="000A7620">
              <w:rPr>
                <w:bCs/>
                <w:u w:val="single"/>
              </w:rPr>
              <w:t>ды: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-всерос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 уровень: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</w:t>
            </w:r>
            <w:r>
              <w:rPr>
                <w:bCs/>
              </w:rPr>
              <w:t xml:space="preserve"> (наличие)</w:t>
            </w:r>
            <w:r w:rsidRPr="000A7620">
              <w:rPr>
                <w:bCs/>
              </w:rPr>
              <w:t>-5б.;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2,3 место</w:t>
            </w:r>
            <w:r>
              <w:rPr>
                <w:bCs/>
              </w:rPr>
              <w:t xml:space="preserve"> (наличие) </w:t>
            </w:r>
            <w:r w:rsidRPr="000A7620">
              <w:rPr>
                <w:bCs/>
              </w:rPr>
              <w:t>-4б.;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Лауреаты: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1-5чел.-1б.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6-10чел.-2б.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более 10 чел.-3б.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-регион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</w:t>
            </w:r>
            <w:r>
              <w:rPr>
                <w:bCs/>
              </w:rPr>
              <w:t xml:space="preserve"> (наличие)</w:t>
            </w:r>
            <w:r w:rsidRPr="000A7620">
              <w:rPr>
                <w:bCs/>
              </w:rPr>
              <w:t>-3б.;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u w:val="single"/>
              </w:rPr>
            </w:pPr>
            <w:r w:rsidRPr="000A7620">
              <w:rPr>
                <w:bCs/>
              </w:rPr>
              <w:t>2,3 место</w:t>
            </w:r>
            <w:r>
              <w:rPr>
                <w:bCs/>
              </w:rPr>
              <w:t xml:space="preserve"> (наличие) </w:t>
            </w:r>
            <w:r w:rsidRPr="000A7620">
              <w:rPr>
                <w:bCs/>
              </w:rPr>
              <w:t>-2б..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rPr>
                <w:bCs/>
              </w:rPr>
              <w:t xml:space="preserve">Участие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 в конференциях по предмету (в зависимости от уровня и количества победителей). (10 баллов)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призеров, уровень призеров, форма участия (очная, заочная</w:t>
            </w:r>
            <w:r>
              <w:t>, дистанционная</w:t>
            </w:r>
            <w:r w:rsidRPr="000A7620">
              <w:t>)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rPr>
                <w:u w:val="single"/>
              </w:rPr>
              <w:t>Очные конференции</w:t>
            </w:r>
            <w:r w:rsidRPr="000A7620">
              <w:t>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-всерос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 уровень: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место-10б.;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место-10б.;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место-10б.;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</w:pPr>
            <w:r w:rsidRPr="000A7620">
              <w:t>Участие в</w:t>
            </w:r>
            <w:r>
              <w:t>о</w:t>
            </w:r>
            <w:r w:rsidRPr="000A7620">
              <w:t xml:space="preserve">  </w:t>
            </w:r>
            <w:r>
              <w:t>Всероссийской</w:t>
            </w:r>
            <w:r w:rsidRPr="000A7620">
              <w:t xml:space="preserve"> конфе</w:t>
            </w:r>
            <w:r>
              <w:t>-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</w:pPr>
            <w:r w:rsidRPr="000A7620">
              <w:t>ренции</w:t>
            </w:r>
            <w:r>
              <w:t xml:space="preserve"> по предмету -3</w:t>
            </w:r>
            <w:r w:rsidRPr="000A7620">
              <w:t>б.</w:t>
            </w:r>
          </w:p>
          <w:p w:rsidR="001B5076" w:rsidRPr="00D260A1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  <w:u w:val="single"/>
              </w:rPr>
            </w:pPr>
            <w:r w:rsidRPr="00D260A1">
              <w:rPr>
                <w:bCs/>
                <w:u w:val="single"/>
              </w:rPr>
              <w:t>-регион.: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место-9б.;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место-9б.;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место-9б.;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</w:pPr>
            <w:r w:rsidRPr="000A7620">
              <w:t xml:space="preserve">Участие в  </w:t>
            </w:r>
            <w:r>
              <w:t>региональной</w:t>
            </w:r>
            <w:r w:rsidRPr="000A7620">
              <w:t xml:space="preserve"> конфе</w:t>
            </w:r>
            <w:r>
              <w:t>-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</w:pPr>
            <w:r w:rsidRPr="000A7620">
              <w:t>ренции по предмету -</w:t>
            </w:r>
            <w:r>
              <w:t>3</w:t>
            </w:r>
            <w:r w:rsidRPr="000A7620">
              <w:t>б.</w:t>
            </w:r>
          </w:p>
          <w:p w:rsidR="001B5076" w:rsidRPr="00D260A1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  <w:u w:val="single"/>
              </w:rPr>
            </w:pPr>
            <w:r w:rsidRPr="00D260A1">
              <w:rPr>
                <w:bCs/>
                <w:u w:val="single"/>
              </w:rPr>
              <w:t>-муниц.: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место-8б.;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место-7б.;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место-6б.;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</w:pPr>
            <w:r w:rsidRPr="000A7620">
              <w:t xml:space="preserve">Участие в  </w:t>
            </w:r>
            <w:r>
              <w:t>гордской</w:t>
            </w:r>
            <w:r w:rsidRPr="000A7620">
              <w:t xml:space="preserve"> конфе</w:t>
            </w:r>
            <w:r>
              <w:t>-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</w:pPr>
            <w:r w:rsidRPr="000A7620">
              <w:t>ренции по предмету -</w:t>
            </w:r>
            <w:r>
              <w:t>3</w:t>
            </w:r>
            <w:r w:rsidRPr="000A7620">
              <w:t>б.</w:t>
            </w:r>
          </w:p>
          <w:p w:rsidR="001B5076" w:rsidRPr="00D260A1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  <w:u w:val="single"/>
              </w:rPr>
            </w:pPr>
            <w:r w:rsidRPr="00D260A1">
              <w:rPr>
                <w:bCs/>
                <w:u w:val="single"/>
              </w:rPr>
              <w:t>-гимназ.: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место-5б.;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2,3 место-4б.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</w:pPr>
            <w:r w:rsidRPr="000A7620">
              <w:t>Участие в  школьной конфе</w:t>
            </w:r>
            <w:r>
              <w:t>-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</w:pPr>
            <w:r w:rsidRPr="000A7620">
              <w:t>ренции по предмету -2б.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>
              <w:rPr>
                <w:u w:val="single"/>
              </w:rPr>
              <w:t>Дистанционные, заочные</w:t>
            </w:r>
            <w:r w:rsidRPr="000A7620">
              <w:rPr>
                <w:u w:val="single"/>
              </w:rPr>
              <w:t xml:space="preserve"> конференции</w:t>
            </w:r>
            <w:r w:rsidRPr="000A7620">
              <w:t>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-всерос</w:t>
            </w:r>
            <w:r>
              <w:rPr>
                <w:bCs/>
              </w:rPr>
              <w:t>сийский</w:t>
            </w:r>
            <w:r w:rsidRPr="000A7620">
              <w:rPr>
                <w:bCs/>
              </w:rPr>
              <w:t xml:space="preserve"> уровень: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1,</w:t>
            </w:r>
            <w:r w:rsidRPr="000A7620">
              <w:rPr>
                <w:bCs/>
              </w:rPr>
              <w:t>2</w:t>
            </w:r>
            <w:r>
              <w:rPr>
                <w:bCs/>
              </w:rPr>
              <w:t>,</w:t>
            </w:r>
            <w:r w:rsidRPr="000A7620">
              <w:rPr>
                <w:bCs/>
              </w:rPr>
              <w:t>3 место-</w:t>
            </w:r>
            <w:r>
              <w:rPr>
                <w:bCs/>
              </w:rPr>
              <w:t xml:space="preserve"> 8 </w:t>
            </w:r>
            <w:r w:rsidRPr="000A7620">
              <w:rPr>
                <w:bCs/>
              </w:rPr>
              <w:t>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-регион</w:t>
            </w:r>
            <w:r>
              <w:rPr>
                <w:bCs/>
              </w:rPr>
              <w:t>альный уровень</w:t>
            </w:r>
            <w:r w:rsidRPr="000A7620">
              <w:rPr>
                <w:bCs/>
              </w:rPr>
              <w:t>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>
              <w:rPr>
                <w:bCs/>
              </w:rPr>
              <w:t>1,2,3 место – 6 б.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 xml:space="preserve">Участие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</w:t>
            </w:r>
            <w:r>
              <w:t xml:space="preserve"> </w:t>
            </w:r>
            <w:r w:rsidRPr="000A7620">
              <w:t xml:space="preserve">в соревнованиях, конкурсах, фестивалях </w:t>
            </w:r>
            <w:r w:rsidRPr="000A7620">
              <w:rPr>
                <w:bCs/>
              </w:rPr>
              <w:t>(в зависимости от уровня и количества победителей). (10 баллов)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призеров, уровень призеров, форма участия (очная, заочная)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</w:pPr>
            <w:r w:rsidRPr="000A7620">
              <w:rPr>
                <w:u w:val="single"/>
              </w:rPr>
              <w:t>Очные сорев</w:t>
            </w:r>
            <w:r>
              <w:rPr>
                <w:u w:val="single"/>
              </w:rPr>
              <w:t>нова-</w:t>
            </w:r>
            <w:r w:rsidRPr="000A7620">
              <w:rPr>
                <w:u w:val="single"/>
              </w:rPr>
              <w:t>ния</w:t>
            </w:r>
            <w:r>
              <w:rPr>
                <w:u w:val="single"/>
              </w:rPr>
              <w:t xml:space="preserve"> </w:t>
            </w:r>
            <w:r w:rsidRPr="000A7620">
              <w:rPr>
                <w:u w:val="single"/>
              </w:rPr>
              <w:t>(независимо от количества человек)</w:t>
            </w:r>
            <w:r w:rsidRPr="000A7620">
              <w:t>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-всерос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 уровень: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место-10б.;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место-10б.;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место-10б.;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Участие-3б.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-регион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место-9б.;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место-9б.;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место-9б.;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Участие-2б.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-муниц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место-8б.;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место-7б.;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место-6б.;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Участие-1б.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-гимназ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место-5б.;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2место-4б.;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место-3б.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</w:pPr>
            <w:r>
              <w:rPr>
                <w:u w:val="single"/>
              </w:rPr>
              <w:t>Зао</w:t>
            </w:r>
            <w:r w:rsidRPr="000A7620">
              <w:rPr>
                <w:u w:val="single"/>
              </w:rPr>
              <w:t>чн</w:t>
            </w:r>
            <w:r>
              <w:rPr>
                <w:u w:val="single"/>
              </w:rPr>
              <w:t xml:space="preserve">ая форма участия </w:t>
            </w:r>
            <w:r w:rsidRPr="000A7620">
              <w:rPr>
                <w:u w:val="single"/>
              </w:rPr>
              <w:t>(независимо от количества человек)</w:t>
            </w:r>
            <w:r w:rsidRPr="000A7620">
              <w:t>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-всерос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 уровень: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</w:t>
            </w:r>
            <w:r>
              <w:rPr>
                <w:bCs/>
              </w:rPr>
              <w:t xml:space="preserve"> (наличие)</w:t>
            </w:r>
            <w:r w:rsidRPr="000A7620">
              <w:rPr>
                <w:bCs/>
              </w:rPr>
              <w:t>-5б.;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2,3 место</w:t>
            </w:r>
            <w:r>
              <w:rPr>
                <w:bCs/>
              </w:rPr>
              <w:t xml:space="preserve"> (наличие) </w:t>
            </w:r>
            <w:r w:rsidRPr="000A7620">
              <w:rPr>
                <w:bCs/>
              </w:rPr>
              <w:t>-4б.;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Лауреаты: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1-5чел.-1б.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6-10чел.-2б.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более 10 чел.-3б.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-регион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</w:t>
            </w:r>
            <w:r>
              <w:rPr>
                <w:bCs/>
              </w:rPr>
              <w:t xml:space="preserve"> (наличие)</w:t>
            </w:r>
            <w:r w:rsidRPr="000A7620">
              <w:rPr>
                <w:bCs/>
              </w:rPr>
              <w:t>-3б.;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u w:val="single"/>
              </w:rPr>
            </w:pPr>
            <w:r w:rsidRPr="000A7620">
              <w:rPr>
                <w:bCs/>
              </w:rPr>
              <w:t>2,3 место</w:t>
            </w:r>
            <w:r>
              <w:rPr>
                <w:bCs/>
              </w:rPr>
              <w:t xml:space="preserve"> (наличие) </w:t>
            </w:r>
            <w:r w:rsidRPr="000A7620">
              <w:rPr>
                <w:bCs/>
              </w:rPr>
              <w:t>-2б..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 xml:space="preserve">Наличие социально значимых проектов, выполненных под руководством работника. </w:t>
            </w:r>
            <w:r w:rsidRPr="000A7620">
              <w:rPr>
                <w:bCs/>
              </w:rPr>
              <w:t>(10 баллов)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проектов, уровень призеров, форма представления (очная)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rPr>
                <w:u w:val="single"/>
              </w:rPr>
              <w:t>Очная защита</w:t>
            </w:r>
            <w:r w:rsidRPr="000A7620">
              <w:t>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-всерос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 уровень: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место-10б.;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место-10б.;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место-10б.;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-регион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место-9б.;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место-9б.;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место-9б.;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-муниц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место-8б.;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место-7б.;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место-6б.;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-гимназ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место-5б.;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2,3 место-4б.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u w:val="single"/>
              </w:rPr>
            </w:pPr>
            <w:r w:rsidRPr="000A7620">
              <w:t>Участие в  защите соц</w:t>
            </w:r>
            <w:r>
              <w:t>.</w:t>
            </w:r>
            <w:r w:rsidRPr="000A7620">
              <w:t xml:space="preserve"> проекта -2б.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 xml:space="preserve">Наличие публикаций работ обучающихся в периодических изданиях, сборниках </w:t>
            </w:r>
            <w:r w:rsidRPr="000A7620">
              <w:rPr>
                <w:bCs/>
              </w:rPr>
              <w:t>(в зависимости от уровня). (7 баллов)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и уровень публикаций.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Всерос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-7б.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Регион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 -5 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Муниц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-3 б.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3.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Позитивные результаты организационно</w:t>
            </w:r>
            <w:r>
              <w:rPr>
                <w:bCs/>
              </w:rPr>
              <w:t xml:space="preserve"> </w:t>
            </w:r>
            <w:r w:rsidRPr="000A7620">
              <w:rPr>
                <w:bCs/>
              </w:rPr>
              <w:t>- воспитательной деятельности классного руководителя, библиотекаря, педагогов ДО.</w:t>
            </w: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Повышение (сохранение) охвата обучающихся класса горячим питанием в течение учеб</w:t>
            </w:r>
            <w:r>
              <w:t>ного года (при уровне не менее 9</w:t>
            </w:r>
            <w:r w:rsidRPr="000A7620">
              <w:t>0%)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% охвата обучающихся класса горячим питанием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Pr="000A7620">
              <w:rPr>
                <w:bCs/>
              </w:rPr>
              <w:t>0%-100%-500,0р.</w:t>
            </w:r>
            <w:r>
              <w:rPr>
                <w:bCs/>
              </w:rPr>
              <w:t xml:space="preserve"> (за каждый месяц)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Снижение (отсутствие) пропусков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 уроков без уважительной причины (1 балл)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Динамика снижения или  отсутствие пропусков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Снижение – 0,5 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– 1 б.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5522" w:type="dxa"/>
          </w:tcPr>
          <w:p w:rsidR="001B5076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Результат участия класса в гимназическом конкурсе «Самый успешный класс»</w:t>
            </w:r>
          </w:p>
        </w:tc>
        <w:tc>
          <w:tcPr>
            <w:tcW w:w="5340" w:type="dxa"/>
          </w:tcPr>
          <w:p w:rsidR="001B5076" w:rsidRDefault="001B5076" w:rsidP="001F4AF3">
            <w:pPr>
              <w:keepNext/>
              <w:tabs>
                <w:tab w:val="left" w:pos="-3420"/>
              </w:tabs>
              <w:jc w:val="both"/>
            </w:pPr>
            <w:r>
              <w:t>Результат участия</w:t>
            </w:r>
          </w:p>
        </w:tc>
        <w:tc>
          <w:tcPr>
            <w:tcW w:w="2160" w:type="dxa"/>
          </w:tcPr>
          <w:p w:rsidR="001B5076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 место – 1250,0;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 место - 1000,0;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 место – 800,0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Повышение (сохранение) охвата детей, занимающихся в кружках, творческих объединениях по интересам, в спортивных объединениях города и гимназии в течение учебного года. (2 балла)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 xml:space="preserve">Стабильно высокий уровень, динамика повышения (по итогам </w:t>
            </w:r>
            <w:r w:rsidRPr="000A7620">
              <w:rPr>
                <w:lang w:val="en-US"/>
              </w:rPr>
              <w:t>I</w:t>
            </w:r>
            <w:r w:rsidRPr="000A7620">
              <w:t xml:space="preserve"> полугодия,  </w:t>
            </w:r>
            <w:r w:rsidRPr="000A7620">
              <w:rPr>
                <w:lang w:val="en-US"/>
              </w:rPr>
              <w:t>II</w:t>
            </w:r>
            <w:r w:rsidRPr="000A7620">
              <w:t xml:space="preserve"> полугодия, года) 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Стабильно высокий уровень: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100%-70%-2 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69%-50%-1б.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Наличие программы по воспитательной работе классного коллектива в соответствии с целями и задачами гимназии. (4 балла)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>
              <w:t>У</w:t>
            </w:r>
            <w:r w:rsidRPr="000A7620">
              <w:t>ровень разработки программы.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Авторская – 4б.;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>
              <w:t>адаптированная -2 б.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Результат участия работника в общегимназических мероприятиях по воспитательной и внеурочной деятельности. (2 балла)</w:t>
            </w:r>
          </w:p>
        </w:tc>
        <w:tc>
          <w:tcPr>
            <w:tcW w:w="5340" w:type="dxa"/>
          </w:tcPr>
          <w:p w:rsidR="001B5076" w:rsidRDefault="001B5076" w:rsidP="001F4AF3">
            <w:pPr>
              <w:keepNext/>
              <w:tabs>
                <w:tab w:val="left" w:pos="-3420"/>
              </w:tabs>
              <w:jc w:val="both"/>
            </w:pPr>
            <w:r>
              <w:t>Количество мероприятий, проведенных работником, уровень охвата учащихся</w:t>
            </w:r>
          </w:p>
        </w:tc>
        <w:tc>
          <w:tcPr>
            <w:tcW w:w="2160" w:type="dxa"/>
          </w:tcPr>
          <w:p w:rsidR="001B5076" w:rsidRDefault="001B5076" w:rsidP="001F4AF3">
            <w:pPr>
              <w:keepNext/>
              <w:tabs>
                <w:tab w:val="left" w:pos="-3420"/>
              </w:tabs>
              <w:jc w:val="both"/>
            </w:pPr>
            <w:r>
              <w:t>Уровень охвата учащихся: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  <w:jc w:val="both"/>
            </w:pPr>
            <w:r>
              <w:t>городской-4 б.;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  <w:jc w:val="both"/>
            </w:pPr>
            <w:r>
              <w:t>гимназический – 3б.;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>
              <w:t>параллель – 2 б.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0A7620">
              <w:rPr>
                <w:bCs/>
              </w:rPr>
              <w:t xml:space="preserve">хват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щихся, занятых в период летних каник</w:t>
            </w:r>
            <w:r>
              <w:rPr>
                <w:bCs/>
              </w:rPr>
              <w:t>ул в общественно-полезном труде. (2 балла)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>
              <w:t>% охвата</w:t>
            </w:r>
            <w:r w:rsidRPr="000A7620">
              <w:t xml:space="preserve"> детей в классе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100- 80% - 2б.;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79- 70% - 1,5б.;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rPr>
                <w:bCs/>
              </w:rPr>
              <w:t>69- 60% - 1 б.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Наличие</w:t>
            </w:r>
            <w:r w:rsidRPr="000A7620">
              <w:rPr>
                <w:bCs/>
              </w:rPr>
              <w:t xml:space="preserve">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щихся, занятых в период летних каникул в лагере дневного пребывания (</w:t>
            </w:r>
            <w:r w:rsidRPr="000A7620">
              <w:rPr>
                <w:lang w:val="en-US"/>
              </w:rPr>
              <w:t>I</w:t>
            </w:r>
            <w:r w:rsidRPr="000A7620">
              <w:t xml:space="preserve"> и  </w:t>
            </w:r>
            <w:r w:rsidRPr="000A7620">
              <w:rPr>
                <w:lang w:val="en-US"/>
              </w:rPr>
              <w:t>II</w:t>
            </w:r>
            <w:r w:rsidRPr="000A7620">
              <w:t xml:space="preserve"> ступени обучения). </w:t>
            </w:r>
            <w:r w:rsidRPr="000A7620">
              <w:rPr>
                <w:bCs/>
              </w:rPr>
              <w:t>(2 балла)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>
              <w:t>охват</w:t>
            </w:r>
            <w:r w:rsidRPr="000A7620">
              <w:t xml:space="preserve"> детей в классе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>
              <w:t>Наличие – 2б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Повышение или стабильно высокий уровень самоуправления в классе. (1,5 балла)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</w:pPr>
            <w:r w:rsidRPr="000A7620">
              <w:t xml:space="preserve">Уровни развития </w:t>
            </w:r>
            <w:r w:rsidRPr="000A7620">
              <w:rPr>
                <w:bCs/>
              </w:rPr>
              <w:t>самоуправления в классе.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Средний: 0,51-0,8 –1б.;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высокий: 0,81-1,0 –2б.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4.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rPr>
                <w:bCs/>
              </w:rPr>
            </w:pPr>
            <w:r w:rsidRPr="000A7620">
              <w:rPr>
                <w:bCs/>
              </w:rPr>
              <w:t>Внедрение в образовательный процесс современных образовательных технологий</w:t>
            </w: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color w:val="000000"/>
              </w:rPr>
              <w:t xml:space="preserve">Использование </w:t>
            </w:r>
            <w:r w:rsidRPr="000A7620">
              <w:rPr>
                <w:color w:val="000000"/>
                <w:lang w:val="en-US"/>
              </w:rPr>
              <w:t>IT</w:t>
            </w:r>
            <w:r w:rsidRPr="000A7620">
              <w:rPr>
                <w:color w:val="000000"/>
              </w:rPr>
              <w:t xml:space="preserve">–технологий в учебном процессе составляет более 10 % учебного времени. </w:t>
            </w:r>
            <w:r w:rsidRPr="000A7620">
              <w:rPr>
                <w:bCs/>
              </w:rPr>
              <w:t>(2 балла)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</w:pPr>
            <w:r w:rsidRPr="000A7620">
              <w:t xml:space="preserve">Количество занятий с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</w:t>
            </w:r>
            <w:r>
              <w:rPr>
                <w:bCs/>
              </w:rPr>
              <w:t>ми</w:t>
            </w:r>
            <w:r w:rsidRPr="000A7620">
              <w:rPr>
                <w:bCs/>
              </w:rPr>
              <w:t>ся</w:t>
            </w:r>
            <w:r w:rsidRPr="000A7620">
              <w:t xml:space="preserve"> (в т.ч. уроков, занятий и др.) с использованием мультимедийных средств обучения, компьютерных программ, видеоаппаратуры.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10% и более-2 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Менее 10% - 0б.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color w:val="000000"/>
              </w:rPr>
              <w:t xml:space="preserve">Использование в учебном процессе внешних ресурсов (музеи, театры, лаборатории, библиотеки) составляет более 5% учебного времени. </w:t>
            </w:r>
            <w:r w:rsidRPr="000A7620">
              <w:rPr>
                <w:bCs/>
              </w:rPr>
              <w:t>(2 балла)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</w:pPr>
            <w:r w:rsidRPr="000A7620">
              <w:t xml:space="preserve">Количество занятий с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</w:t>
            </w:r>
            <w:r>
              <w:rPr>
                <w:bCs/>
              </w:rPr>
              <w:t>ми</w:t>
            </w:r>
            <w:r w:rsidRPr="000A7620">
              <w:rPr>
                <w:bCs/>
              </w:rPr>
              <w:t>ся</w:t>
            </w:r>
            <w:r w:rsidRPr="000A7620">
              <w:t xml:space="preserve"> с использованием </w:t>
            </w:r>
            <w:r w:rsidRPr="000A7620">
              <w:rPr>
                <w:color w:val="000000"/>
              </w:rPr>
              <w:t xml:space="preserve">внешних ресурсов </w:t>
            </w:r>
            <w:r w:rsidRPr="000A7620">
              <w:t>(в т.ч. уроков, занятий и др).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5% и более-2 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Менее 5% - 0б.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color w:val="000000"/>
              </w:rPr>
            </w:pPr>
            <w:r w:rsidRPr="000A7620">
              <w:rPr>
                <w:color w:val="000000"/>
              </w:rPr>
              <w:t>Использование в учебном процессе</w:t>
            </w:r>
            <w:r>
              <w:rPr>
                <w:color w:val="000000"/>
              </w:rPr>
              <w:t xml:space="preserve"> электронных журналов и электронных дневников текущей успеваемости и посещаемости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</w:t>
            </w:r>
            <w:r>
              <w:rPr>
                <w:color w:val="000000"/>
              </w:rPr>
              <w:t xml:space="preserve"> в преподаваемых классах. (2 балла)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</w:pPr>
            <w:r w:rsidRPr="000A7620">
              <w:t>Отсутствие или наличие замечаний по итогам проверок.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– 2б.;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наличие – </w:t>
            </w:r>
            <w:r>
              <w:rPr>
                <w:bCs/>
              </w:rPr>
              <w:t xml:space="preserve">0 </w:t>
            </w:r>
            <w:r w:rsidRPr="000A7620">
              <w:rPr>
                <w:bCs/>
              </w:rPr>
              <w:t xml:space="preserve">б. 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дистанционной образовательной технологии в учебном процессе и внеурочной деятельности.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</w:pPr>
            <w:r>
              <w:t>Количество учебно-методических материалов (УММ) на сайте учителя в рамках реализации дистанционной образовательной технологии (тесты, лекции, варианты контрольных работ, заданий олимпиады, КИМы ЕГЭ)</w:t>
            </w:r>
          </w:p>
        </w:tc>
        <w:tc>
          <w:tcPr>
            <w:tcW w:w="2160" w:type="dxa"/>
          </w:tcPr>
          <w:p w:rsidR="001B5076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5 (УММ) – 0,5 б.;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10 (УММ) – 1 б.;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15 (УММ) – 1,5 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20 (УММ) – 2 б.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достижений (награды, гранты, поощрительные грамоты, дипломы, благодарственные письма и др.) у педагога (индивидуальные и/или коллективные) по внедрению в практику современных образовательных технологий. 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</w:pPr>
            <w:r w:rsidRPr="000A7620">
              <w:t xml:space="preserve">Количество и уровень </w:t>
            </w:r>
            <w:r>
              <w:t>достижений.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Всерос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 уровень – 10б.</w:t>
            </w:r>
            <w:r>
              <w:rPr>
                <w:bCs/>
              </w:rPr>
              <w:t>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0A7620">
              <w:rPr>
                <w:bCs/>
              </w:rPr>
              <w:t>егион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- </w:t>
            </w:r>
            <w:r>
              <w:rPr>
                <w:bCs/>
              </w:rPr>
              <w:t>8</w:t>
            </w:r>
            <w:r w:rsidRPr="000A7620">
              <w:rPr>
                <w:bCs/>
              </w:rPr>
              <w:t>б.</w:t>
            </w:r>
            <w:r>
              <w:rPr>
                <w:bCs/>
              </w:rPr>
              <w:t>;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0A7620">
              <w:rPr>
                <w:bCs/>
              </w:rPr>
              <w:t>униц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-</w:t>
            </w:r>
            <w:r>
              <w:rPr>
                <w:bCs/>
              </w:rPr>
              <w:t>6</w:t>
            </w:r>
            <w:r w:rsidRPr="000A7620">
              <w:rPr>
                <w:bCs/>
              </w:rPr>
              <w:t>б.</w:t>
            </w:r>
            <w:r>
              <w:rPr>
                <w:bCs/>
              </w:rPr>
              <w:t>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гимназический – 4б.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5.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Эффективная организация охраны жизни и здоровья (Кл. руководители)</w:t>
            </w: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протоколов, составленных сотрудниками ГИБДД, за нарушение правил дорожного движения. (1 балл)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</w:pPr>
            <w:r w:rsidRPr="000A7620">
              <w:rPr>
                <w:bCs/>
              </w:rPr>
              <w:t>Отсутствие или наличие протоколов, составленных сотрудниками ГИБДД, за нарушение правил дорожного движения.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– 1б.;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наличие – 0б. </w:t>
            </w:r>
          </w:p>
        </w:tc>
      </w:tr>
      <w:tr w:rsidR="001B5076" w:rsidRPr="000A7620" w:rsidTr="001F4AF3">
        <w:trPr>
          <w:gridBefore w:val="1"/>
        </w:trPr>
        <w:tc>
          <w:tcPr>
            <w:tcW w:w="5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6.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Эффективность обеспечение доступности качественного образования.</w:t>
            </w:r>
          </w:p>
        </w:tc>
        <w:tc>
          <w:tcPr>
            <w:tcW w:w="5522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Снижение количества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 по окончании учебного года от их общего числа в начале учебного года.</w:t>
            </w:r>
          </w:p>
        </w:tc>
        <w:tc>
          <w:tcPr>
            <w:tcW w:w="534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</w:pPr>
            <w:r w:rsidRPr="000A7620">
              <w:t>Количество учащихся, перешедших в другие ОУ города (не по причине перемены места жительства)</w:t>
            </w:r>
          </w:p>
        </w:tc>
        <w:tc>
          <w:tcPr>
            <w:tcW w:w="21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3-5 уч. – «-</w:t>
            </w:r>
            <w:r>
              <w:rPr>
                <w:bCs/>
              </w:rPr>
              <w:t xml:space="preserve"> </w:t>
            </w:r>
            <w:r w:rsidRPr="000A7620">
              <w:rPr>
                <w:bCs/>
              </w:rPr>
              <w:t>4б»;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6-8 уч. – «-</w:t>
            </w:r>
            <w:r>
              <w:rPr>
                <w:bCs/>
              </w:rPr>
              <w:t xml:space="preserve"> </w:t>
            </w:r>
            <w:r w:rsidRPr="000A7620">
              <w:rPr>
                <w:bCs/>
              </w:rPr>
              <w:t>5б»</w:t>
            </w:r>
            <w:r>
              <w:rPr>
                <w:bCs/>
              </w:rPr>
              <w:t xml:space="preserve"> </w:t>
            </w:r>
            <w:r w:rsidRPr="000A7620">
              <w:rPr>
                <w:bCs/>
              </w:rPr>
              <w:t>от общего числа баллов.</w:t>
            </w:r>
          </w:p>
        </w:tc>
      </w:tr>
    </w:tbl>
    <w:p w:rsidR="001B5076" w:rsidRDefault="001B5076" w:rsidP="00EC4921">
      <w:pPr>
        <w:ind w:left="360"/>
        <w:jc w:val="both"/>
        <w:rPr>
          <w:b/>
        </w:rPr>
      </w:pPr>
    </w:p>
    <w:p w:rsidR="001B5076" w:rsidRDefault="001B5076" w:rsidP="00EC4921">
      <w:pPr>
        <w:ind w:left="360"/>
        <w:jc w:val="both"/>
        <w:rPr>
          <w:b/>
        </w:rPr>
      </w:pPr>
    </w:p>
    <w:p w:rsidR="001B5076" w:rsidRDefault="001B5076" w:rsidP="00EC4921">
      <w:pPr>
        <w:ind w:left="360"/>
        <w:jc w:val="both"/>
        <w:rPr>
          <w:b/>
        </w:rPr>
      </w:pPr>
    </w:p>
    <w:p w:rsidR="001B5076" w:rsidRDefault="001B5076" w:rsidP="00E45E4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Критерии и показатели оценки результативности деятельности непедагогических работников ГБОУ гимназии №1 города Новокуйбышевска Самарской области:</w:t>
      </w:r>
    </w:p>
    <w:p w:rsidR="001B5076" w:rsidRDefault="001B5076" w:rsidP="001F4AF3">
      <w:pPr>
        <w:ind w:left="1080"/>
        <w:jc w:val="both"/>
        <w:rPr>
          <w:b/>
        </w:rPr>
      </w:pPr>
    </w:p>
    <w:tbl>
      <w:tblPr>
        <w:tblW w:w="15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139"/>
        <w:gridCol w:w="6089"/>
        <w:gridCol w:w="4860"/>
        <w:gridCol w:w="1800"/>
      </w:tblGrid>
      <w:tr w:rsidR="001B5076" w:rsidRPr="000A7620" w:rsidTr="001F4AF3">
        <w:tc>
          <w:tcPr>
            <w:tcW w:w="561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/>
                <w:bCs/>
              </w:rPr>
            </w:pPr>
            <w:r w:rsidRPr="000A7620">
              <w:rPr>
                <w:b/>
                <w:bCs/>
              </w:rPr>
              <w:t>№ п/п</w:t>
            </w:r>
          </w:p>
        </w:tc>
        <w:tc>
          <w:tcPr>
            <w:tcW w:w="2139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/>
                <w:bCs/>
              </w:rPr>
            </w:pPr>
            <w:r w:rsidRPr="000A7620">
              <w:rPr>
                <w:b/>
                <w:bCs/>
              </w:rPr>
              <w:t>Основание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/>
                <w:bCs/>
              </w:rPr>
            </w:pPr>
            <w:r w:rsidRPr="000A7620">
              <w:rPr>
                <w:b/>
                <w:bCs/>
              </w:rPr>
              <w:t>для назначения стимулирующих выплат</w:t>
            </w:r>
          </w:p>
        </w:tc>
        <w:tc>
          <w:tcPr>
            <w:tcW w:w="6089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/>
                <w:bCs/>
              </w:rPr>
            </w:pPr>
            <w:r w:rsidRPr="000A7620">
              <w:rPr>
                <w:b/>
                <w:bCs/>
              </w:rPr>
              <w:t xml:space="preserve">Критерий </w:t>
            </w:r>
          </w:p>
        </w:tc>
        <w:tc>
          <w:tcPr>
            <w:tcW w:w="48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rPr>
                <w:b/>
              </w:rPr>
            </w:pPr>
            <w:r w:rsidRPr="000A7620">
              <w:rPr>
                <w:b/>
              </w:rPr>
              <w:t>Метод/способ определения показателя</w:t>
            </w:r>
          </w:p>
        </w:tc>
        <w:tc>
          <w:tcPr>
            <w:tcW w:w="180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/>
                <w:bCs/>
              </w:rPr>
            </w:pPr>
            <w:r w:rsidRPr="000A7620">
              <w:rPr>
                <w:b/>
                <w:bCs/>
              </w:rPr>
              <w:t>Оценка показателя</w:t>
            </w:r>
          </w:p>
        </w:tc>
      </w:tr>
      <w:tr w:rsidR="001B5076" w:rsidRPr="000A7620" w:rsidTr="001F4AF3">
        <w:tc>
          <w:tcPr>
            <w:tcW w:w="561" w:type="dxa"/>
            <w:vMerge w:val="restart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1.</w:t>
            </w:r>
          </w:p>
        </w:tc>
        <w:tc>
          <w:tcPr>
            <w:tcW w:w="2139" w:type="dxa"/>
            <w:vMerge w:val="restart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Эффективная организация использования материально-технических ресурсов и финансовых ресурсов (бухгалтеры, зам.директора по АХЧ)</w:t>
            </w:r>
          </w:p>
        </w:tc>
        <w:tc>
          <w:tcPr>
            <w:tcW w:w="6089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кредиторских задолженностей и остатков средств на счетах учреждения на конец отчетного периода. (2 балла)</w:t>
            </w:r>
          </w:p>
        </w:tc>
        <w:tc>
          <w:tcPr>
            <w:tcW w:w="48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</w:pPr>
            <w:r w:rsidRPr="000A7620">
              <w:t xml:space="preserve">Отсутствие или наличие кредиторских </w:t>
            </w:r>
            <w:r w:rsidRPr="000A7620">
              <w:rPr>
                <w:bCs/>
              </w:rPr>
              <w:t>задолженностей.</w:t>
            </w:r>
          </w:p>
        </w:tc>
        <w:tc>
          <w:tcPr>
            <w:tcW w:w="180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– 2б.;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наличие – 0б. </w:t>
            </w:r>
          </w:p>
        </w:tc>
      </w:tr>
      <w:tr w:rsidR="001B5076" w:rsidRPr="000A7620" w:rsidTr="001F4AF3">
        <w:tc>
          <w:tcPr>
            <w:tcW w:w="561" w:type="dxa"/>
            <w:vMerge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2139" w:type="dxa"/>
            <w:vMerge/>
            <w:vAlign w:val="center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089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замечаний по итогам ревизий и других проверок по вопросам финансово-хозяйственной деятельности. (2 балла)</w:t>
            </w:r>
          </w:p>
        </w:tc>
        <w:tc>
          <w:tcPr>
            <w:tcW w:w="48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</w:pPr>
            <w:r w:rsidRPr="000A7620">
              <w:t>Отсутствие или наличие замечаний по итогам проверок.</w:t>
            </w:r>
          </w:p>
        </w:tc>
        <w:tc>
          <w:tcPr>
            <w:tcW w:w="180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– 2б.;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наличие – 0б. </w:t>
            </w:r>
          </w:p>
        </w:tc>
      </w:tr>
      <w:tr w:rsidR="001B5076" w:rsidRPr="000A7620" w:rsidTr="001F4AF3">
        <w:tc>
          <w:tcPr>
            <w:tcW w:w="561" w:type="dxa"/>
            <w:vMerge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2139" w:type="dxa"/>
            <w:vMerge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6089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Уменьшение количества списываемого инвентаря по причине досрочного приведения в негодность (по сравнению с предыдущим отчетным периодом). (2 балла)</w:t>
            </w:r>
          </w:p>
        </w:tc>
        <w:tc>
          <w:tcPr>
            <w:tcW w:w="48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</w:pPr>
            <w:r w:rsidRPr="000A7620">
              <w:rPr>
                <w:bCs/>
              </w:rPr>
              <w:t>Уменьшение или увеличение количества списываемого инвентаря</w:t>
            </w:r>
          </w:p>
        </w:tc>
        <w:tc>
          <w:tcPr>
            <w:tcW w:w="180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Уменьшение -2 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Увеличение – 0б.</w:t>
            </w:r>
          </w:p>
        </w:tc>
      </w:tr>
      <w:tr w:rsidR="001B5076" w:rsidRPr="000A7620" w:rsidTr="001F4AF3">
        <w:tc>
          <w:tcPr>
            <w:tcW w:w="561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139" w:type="dxa"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  <w:r w:rsidRPr="000A7620">
              <w:rPr>
                <w:bCs/>
              </w:rPr>
              <w:t>Эффективная организация охраны жизни и здоровья</w:t>
            </w:r>
          </w:p>
          <w:p w:rsidR="001B5076" w:rsidRPr="000A7620" w:rsidRDefault="001B5076" w:rsidP="001F4AF3">
            <w:pPr>
              <w:rPr>
                <w:bCs/>
              </w:rPr>
            </w:pPr>
            <w:r w:rsidRPr="000A7620">
              <w:rPr>
                <w:bCs/>
              </w:rPr>
              <w:t>(Специалист по охране труда)</w:t>
            </w:r>
          </w:p>
        </w:tc>
        <w:tc>
          <w:tcPr>
            <w:tcW w:w="6089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предписаний и обоснованных жалоб в части организации охраны жизни и здоровья детей (в рамках функциональных обязанностей и не связанных с капитальным вложением средств). (2 балла)</w:t>
            </w:r>
          </w:p>
        </w:tc>
        <w:tc>
          <w:tcPr>
            <w:tcW w:w="48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</w:pPr>
            <w:r w:rsidRPr="000A7620">
              <w:rPr>
                <w:bCs/>
              </w:rPr>
              <w:t>Отсутствие или наличие предписаний и обоснованных жалоб</w:t>
            </w:r>
          </w:p>
        </w:tc>
        <w:tc>
          <w:tcPr>
            <w:tcW w:w="180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– 2б.;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наличие – 0б. </w:t>
            </w:r>
          </w:p>
        </w:tc>
      </w:tr>
      <w:tr w:rsidR="001B5076" w:rsidRPr="000A7620" w:rsidTr="001F4AF3">
        <w:trPr>
          <w:trHeight w:val="1681"/>
        </w:trPr>
        <w:tc>
          <w:tcPr>
            <w:tcW w:w="561" w:type="dxa"/>
            <w:vMerge w:val="restart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3.</w:t>
            </w:r>
          </w:p>
        </w:tc>
        <w:tc>
          <w:tcPr>
            <w:tcW w:w="2139" w:type="dxa"/>
            <w:vMerge w:val="restart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Позитивные результаты организационно- воспитательной деятельности библиотекаря.</w:t>
            </w:r>
          </w:p>
        </w:tc>
        <w:tc>
          <w:tcPr>
            <w:tcW w:w="6089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rPr>
                <w:bCs/>
              </w:rPr>
              <w:t>Результаты участия работника в оформлении тематических стендов, в организации и проведении выставок, обзорных бесед. (2 балл)</w:t>
            </w:r>
          </w:p>
        </w:tc>
        <w:tc>
          <w:tcPr>
            <w:tcW w:w="48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>
              <w:t xml:space="preserve">Доля учащихся, посетивших </w:t>
            </w:r>
            <w:r w:rsidRPr="000A7620">
              <w:rPr>
                <w:bCs/>
              </w:rPr>
              <w:t>выставк</w:t>
            </w:r>
            <w:r>
              <w:rPr>
                <w:bCs/>
              </w:rPr>
              <w:t>у</w:t>
            </w:r>
            <w:r w:rsidRPr="000A7620">
              <w:rPr>
                <w:bCs/>
              </w:rPr>
              <w:t>, обзорн</w:t>
            </w:r>
            <w:r>
              <w:rPr>
                <w:bCs/>
              </w:rPr>
              <w:t>ую</w:t>
            </w:r>
            <w:r w:rsidRPr="000A7620">
              <w:rPr>
                <w:bCs/>
              </w:rPr>
              <w:t xml:space="preserve"> бесед</w:t>
            </w:r>
            <w:r>
              <w:rPr>
                <w:bCs/>
              </w:rPr>
              <w:t>у</w:t>
            </w:r>
            <w:r w:rsidRPr="000A7620">
              <w:rPr>
                <w:bCs/>
              </w:rPr>
              <w:t>, оформленны</w:t>
            </w:r>
            <w:r>
              <w:rPr>
                <w:bCs/>
              </w:rPr>
              <w:t>е</w:t>
            </w:r>
            <w:r w:rsidRPr="000A7620">
              <w:rPr>
                <w:bCs/>
              </w:rPr>
              <w:t xml:space="preserve"> стенд</w:t>
            </w:r>
            <w:r>
              <w:rPr>
                <w:bCs/>
              </w:rPr>
              <w:t>ы (в соотношении к общему количеству детей, которые должны были посетить мероприятие)</w:t>
            </w:r>
            <w:r w:rsidRPr="000A7620">
              <w:rPr>
                <w:bCs/>
              </w:rPr>
              <w:t>.</w:t>
            </w:r>
          </w:p>
        </w:tc>
        <w:tc>
          <w:tcPr>
            <w:tcW w:w="1800" w:type="dxa"/>
          </w:tcPr>
          <w:p w:rsidR="001B5076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Выставка</w:t>
            </w:r>
            <w:r>
              <w:rPr>
                <w:bCs/>
              </w:rPr>
              <w:t xml:space="preserve"> (2б.):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50%-64%-</w:t>
            </w:r>
            <w:r>
              <w:rPr>
                <w:bCs/>
              </w:rPr>
              <w:t>1 б.</w:t>
            </w:r>
            <w:r w:rsidRPr="000A7620">
              <w:rPr>
                <w:bCs/>
              </w:rPr>
              <w:t>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65%-79%-</w:t>
            </w:r>
            <w:r>
              <w:rPr>
                <w:bCs/>
              </w:rPr>
              <w:t>1,5 б.</w:t>
            </w:r>
            <w:r w:rsidRPr="000A7620">
              <w:rPr>
                <w:bCs/>
              </w:rPr>
              <w:t>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80%-100%-</w:t>
            </w:r>
            <w:r>
              <w:rPr>
                <w:bCs/>
              </w:rPr>
              <w:t>2 б.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0A7620">
              <w:rPr>
                <w:bCs/>
              </w:rPr>
              <w:t>бзорная беседа</w:t>
            </w:r>
            <w:r>
              <w:rPr>
                <w:bCs/>
              </w:rPr>
              <w:t xml:space="preserve"> (2б.):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0A7620">
              <w:rPr>
                <w:bCs/>
              </w:rPr>
              <w:t>50%-64%-</w:t>
            </w:r>
            <w:r>
              <w:rPr>
                <w:bCs/>
              </w:rPr>
              <w:t>1 б.</w:t>
            </w:r>
            <w:r w:rsidRPr="000A7620">
              <w:rPr>
                <w:bCs/>
              </w:rPr>
              <w:t>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65%-79%-</w:t>
            </w:r>
            <w:r>
              <w:rPr>
                <w:bCs/>
              </w:rPr>
              <w:t>1,5 б.</w:t>
            </w:r>
            <w:r w:rsidRPr="000A7620">
              <w:rPr>
                <w:bCs/>
              </w:rPr>
              <w:t>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80%-100%-</w:t>
            </w:r>
            <w:r>
              <w:rPr>
                <w:bCs/>
              </w:rPr>
              <w:t>2 б.</w:t>
            </w:r>
          </w:p>
          <w:p w:rsidR="001B5076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0A7620">
              <w:rPr>
                <w:bCs/>
              </w:rPr>
              <w:t>тенд</w:t>
            </w:r>
            <w:r>
              <w:rPr>
                <w:bCs/>
              </w:rPr>
              <w:t xml:space="preserve"> (1,5 б.):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50%-64%-</w:t>
            </w:r>
            <w:r>
              <w:rPr>
                <w:bCs/>
              </w:rPr>
              <w:t>0,5 б.</w:t>
            </w:r>
            <w:r w:rsidRPr="000A7620">
              <w:rPr>
                <w:bCs/>
              </w:rPr>
              <w:t>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65%-79%-</w:t>
            </w:r>
            <w:r>
              <w:rPr>
                <w:bCs/>
              </w:rPr>
              <w:t>1 б.</w:t>
            </w:r>
            <w:r w:rsidRPr="000A7620">
              <w:rPr>
                <w:bCs/>
              </w:rPr>
              <w:t>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80%-100%-</w:t>
            </w:r>
            <w:r>
              <w:rPr>
                <w:bCs/>
              </w:rPr>
              <w:t>1,5 б.</w:t>
            </w:r>
          </w:p>
        </w:tc>
      </w:tr>
      <w:tr w:rsidR="001B5076" w:rsidRPr="000A7620" w:rsidTr="001F4AF3">
        <w:tc>
          <w:tcPr>
            <w:tcW w:w="561" w:type="dxa"/>
            <w:vMerge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2139" w:type="dxa"/>
            <w:vMerge/>
            <w:vAlign w:val="center"/>
          </w:tcPr>
          <w:p w:rsidR="001B5076" w:rsidRPr="000A7620" w:rsidRDefault="001B5076" w:rsidP="001F4AF3">
            <w:pPr>
              <w:rPr>
                <w:bCs/>
              </w:rPr>
            </w:pPr>
          </w:p>
        </w:tc>
        <w:tc>
          <w:tcPr>
            <w:tcW w:w="6089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Результат участия работника в общегимназических мероприятиях по воспитательной и внеурочной деятельности. (2 балла)</w:t>
            </w:r>
          </w:p>
        </w:tc>
        <w:tc>
          <w:tcPr>
            <w:tcW w:w="486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мероприятий, проведенных работником, уровень охвата учащихся</w:t>
            </w:r>
          </w:p>
        </w:tc>
        <w:tc>
          <w:tcPr>
            <w:tcW w:w="1800" w:type="dxa"/>
          </w:tcPr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Уровень охвата учащихся: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городской-4 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гимназический – 3б.;</w:t>
            </w:r>
          </w:p>
          <w:p w:rsidR="001B5076" w:rsidRPr="000A7620" w:rsidRDefault="001B5076" w:rsidP="001F4AF3">
            <w:pPr>
              <w:keepNext/>
              <w:tabs>
                <w:tab w:val="left" w:pos="-3420"/>
              </w:tabs>
              <w:jc w:val="both"/>
            </w:pPr>
            <w:r w:rsidRPr="000A7620">
              <w:t>параллель – 2 б.</w:t>
            </w:r>
          </w:p>
        </w:tc>
      </w:tr>
    </w:tbl>
    <w:p w:rsidR="001B5076" w:rsidRDefault="001B5076" w:rsidP="001F4AF3">
      <w:pPr>
        <w:ind w:left="1080"/>
        <w:jc w:val="both"/>
        <w:rPr>
          <w:b/>
        </w:rPr>
      </w:pPr>
    </w:p>
    <w:p w:rsidR="001B5076" w:rsidRPr="000A7620" w:rsidRDefault="001B5076" w:rsidP="00EC4921">
      <w:pPr>
        <w:jc w:val="both"/>
        <w:rPr>
          <w:b/>
        </w:rPr>
      </w:pPr>
    </w:p>
    <w:p w:rsidR="001B5076" w:rsidRDefault="001B5076" w:rsidP="00EC4921"/>
    <w:p w:rsidR="001B5076" w:rsidRDefault="001B5076" w:rsidP="00EC4921"/>
    <w:p w:rsidR="001B5076" w:rsidRDefault="001B5076" w:rsidP="00EC4921"/>
    <w:p w:rsidR="001B5076" w:rsidRDefault="001B5076" w:rsidP="00EC4921"/>
    <w:p w:rsidR="001B5076" w:rsidRDefault="001B5076" w:rsidP="00EC4921"/>
    <w:p w:rsidR="001B5076" w:rsidRDefault="001B5076" w:rsidP="00EC4921"/>
    <w:p w:rsidR="001B5076" w:rsidRDefault="001B5076" w:rsidP="00E45E4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Критерии и показатели оценки результативности деятельности заместителя директора по УВР ГБОУ гимназии №1 г. Новокуйбышевска Самарской области:</w:t>
      </w:r>
    </w:p>
    <w:p w:rsidR="001B5076" w:rsidRDefault="001B5076" w:rsidP="001F4AF3">
      <w:pPr>
        <w:ind w:left="1080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0"/>
        <w:gridCol w:w="1979"/>
        <w:gridCol w:w="4672"/>
        <w:gridCol w:w="3828"/>
        <w:gridCol w:w="3402"/>
        <w:gridCol w:w="1275"/>
      </w:tblGrid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  <w:szCs w:val="28"/>
              </w:rPr>
              <w:t>№ п/п</w:t>
            </w:r>
          </w:p>
        </w:tc>
        <w:tc>
          <w:tcPr>
            <w:tcW w:w="1979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  <w:szCs w:val="28"/>
              </w:rPr>
              <w:t>Основание</w:t>
            </w:r>
          </w:p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  <w:szCs w:val="28"/>
              </w:rPr>
              <w:t>для назначения стимулирующих выплат</w:t>
            </w:r>
          </w:p>
        </w:tc>
        <w:tc>
          <w:tcPr>
            <w:tcW w:w="4672" w:type="dxa"/>
            <w:vAlign w:val="center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ind w:firstLine="252"/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  <w:szCs w:val="28"/>
              </w:rPr>
              <w:t xml:space="preserve">Критерий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  <w:szCs w:val="28"/>
              </w:rPr>
              <w:t>Метод/способ определения показателя</w:t>
            </w:r>
          </w:p>
        </w:tc>
        <w:tc>
          <w:tcPr>
            <w:tcW w:w="3402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  <w:szCs w:val="28"/>
              </w:rPr>
              <w:t>Оценка показателя (максимальное количество баллов)</w:t>
            </w:r>
          </w:p>
        </w:tc>
        <w:tc>
          <w:tcPr>
            <w:tcW w:w="1275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DD66D8">
              <w:rPr>
                <w:b/>
                <w:bCs/>
              </w:rPr>
              <w:t>Количество набран</w:t>
            </w:r>
          </w:p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DD66D8">
              <w:rPr>
                <w:b/>
                <w:bCs/>
              </w:rPr>
              <w:t>ных баллов</w:t>
            </w:r>
          </w:p>
        </w:tc>
      </w:tr>
      <w:tr w:rsidR="001B5076" w:rsidTr="00DD66D8">
        <w:tc>
          <w:tcPr>
            <w:tcW w:w="828" w:type="dxa"/>
            <w:gridSpan w:val="2"/>
          </w:tcPr>
          <w:p w:rsidR="001B5076" w:rsidRDefault="001B5076" w:rsidP="00DD66D8">
            <w:pPr>
              <w:jc w:val="both"/>
            </w:pPr>
            <w:r>
              <w:t>1.</w:t>
            </w:r>
          </w:p>
        </w:tc>
        <w:tc>
          <w:tcPr>
            <w:tcW w:w="1979" w:type="dxa"/>
          </w:tcPr>
          <w:p w:rsidR="001B5076" w:rsidRDefault="001B5076" w:rsidP="00DD66D8">
            <w:pPr>
              <w:jc w:val="both"/>
            </w:pPr>
            <w:r>
              <w:t xml:space="preserve"> Эффективность процесса обучения</w:t>
            </w: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DD66D8">
              <w:rPr>
                <w:sz w:val="24"/>
              </w:rPr>
              <w:t>% успеваемости в выпускных классах ступени начального общего образования.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Динамика за текущий учебный год и предыдущий  ______%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______%</w:t>
            </w:r>
          </w:p>
        </w:tc>
        <w:tc>
          <w:tcPr>
            <w:tcW w:w="3402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rPr>
                <w:bCs/>
                <w:szCs w:val="28"/>
              </w:rPr>
            </w:pPr>
            <w:r>
              <w:t xml:space="preserve">При положительной </w:t>
            </w:r>
            <w:r w:rsidRPr="003D0BC8">
              <w:t>динамике или сохранении 100 % успеваемости (в сравнении с годом, предшествующим отчетному) – 1 балл</w:t>
            </w:r>
          </w:p>
        </w:tc>
        <w:tc>
          <w:tcPr>
            <w:tcW w:w="1275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DD66D8">
              <w:rPr>
                <w:sz w:val="24"/>
              </w:rPr>
              <w:t xml:space="preserve">Положительная динамика качества обучения в выпускных классах ступени начального общего образования. 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Динамика за текущий учебный год и предыдущий  ______%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______%</w:t>
            </w:r>
          </w:p>
        </w:tc>
        <w:tc>
          <w:tcPr>
            <w:tcW w:w="3402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>В сравнении с годом, предшествующим отчетному – 1 балл.</w:t>
            </w:r>
          </w:p>
        </w:tc>
        <w:tc>
          <w:tcPr>
            <w:tcW w:w="1275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DD66D8">
              <w:rPr>
                <w:sz w:val="24"/>
              </w:rPr>
              <w:t xml:space="preserve">Доля выпускников ступени основного общего образования, получивших аттестаты особого образца.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Доля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 человек в текущем уч.г.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В предыдущем - ______%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В текущем - ______%</w:t>
            </w:r>
          </w:p>
        </w:tc>
        <w:tc>
          <w:tcPr>
            <w:tcW w:w="3402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 xml:space="preserve">Наличие – 1 балл;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>доля данных выпускников от их общего числа выше средней по «образовательному округу» – 2 балла.</w:t>
            </w:r>
          </w:p>
        </w:tc>
        <w:tc>
          <w:tcPr>
            <w:tcW w:w="1275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Количество выпускников ступени среднего (полного) общего образования, награжденных медалями «За особые успехи в учении».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 человек в 20__/20__ уч.г.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уч.г. - ______%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уч.г. - ______%</w:t>
            </w:r>
          </w:p>
        </w:tc>
        <w:tc>
          <w:tcPr>
            <w:tcW w:w="3402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 xml:space="preserve">Наличие – 1 балл;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 xml:space="preserve">доля данных выпускников от их общего числа выше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>средней по «образовательному округу» – 2 б</w:t>
            </w:r>
          </w:p>
        </w:tc>
        <w:tc>
          <w:tcPr>
            <w:tcW w:w="1275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Доля выпускников сдавших ЕГЭ по математике, от общего числа выпускников.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_____%</w:t>
            </w:r>
          </w:p>
        </w:tc>
        <w:tc>
          <w:tcPr>
            <w:tcW w:w="3402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>Выше средних значений по «образовательному округу» – 1 балл.</w:t>
            </w:r>
          </w:p>
        </w:tc>
        <w:tc>
          <w:tcPr>
            <w:tcW w:w="1275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pStyle w:val="BodyTextIndent3"/>
              <w:ind w:left="0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Доля выпускников сдавших ЕГЭ по русскому языку, от общего числа выпускников.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20__/20__ уч.г.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_____%</w:t>
            </w:r>
          </w:p>
        </w:tc>
        <w:tc>
          <w:tcPr>
            <w:tcW w:w="3402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>Выше средних значений по «образовательному округу» – 1 балл.</w:t>
            </w:r>
          </w:p>
        </w:tc>
        <w:tc>
          <w:tcPr>
            <w:tcW w:w="1275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Доля выпускников, результат ЕГЭ по русскому языку которых не ниже результата, полученного на ГИА в 9 классе (при переводе результата ГИА в 100-балльную шкалу), от общего числа выпускников, участвующих в ЕГЭ по русскому языку.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_____%</w:t>
            </w:r>
          </w:p>
        </w:tc>
        <w:tc>
          <w:tcPr>
            <w:tcW w:w="3402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>50%-64% - 1 балл;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>65% -79% - 2 балла;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>80% и более – 3 балла</w:t>
            </w:r>
          </w:p>
        </w:tc>
        <w:tc>
          <w:tcPr>
            <w:tcW w:w="1275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Доля выпускников, результат ЕГЭ по математике которых не ниже результата, полученного на ГИА в 9 классе (при переводе результата ГИА в 100-балльную шкалу), от общего числа выпускников, участвующих в ЕГЭ по русскому языку.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 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_____%</w:t>
            </w:r>
          </w:p>
        </w:tc>
        <w:tc>
          <w:tcPr>
            <w:tcW w:w="3402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>50%-64% - 1 балл;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 xml:space="preserve"> 65% -79% - 2 балла;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 xml:space="preserve"> 80% и более – 3 балла</w:t>
            </w:r>
          </w:p>
        </w:tc>
        <w:tc>
          <w:tcPr>
            <w:tcW w:w="1275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Доля выпускников, получивших  по итогам ЕГЭ по русскому языку 60 и более баллов, от общего числа выпускников.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 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_____%</w:t>
            </w:r>
          </w:p>
        </w:tc>
        <w:tc>
          <w:tcPr>
            <w:tcW w:w="3402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>Выше средних значений по «образовательному округу» – 1 балл</w:t>
            </w:r>
          </w:p>
        </w:tc>
        <w:tc>
          <w:tcPr>
            <w:tcW w:w="1275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pStyle w:val="BodyTextIndent3"/>
              <w:ind w:left="0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Доля выпускников, получивших  по итогам ЕГЭ по математике 60 и более баллов, от общего числа выпускников.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 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_____%</w:t>
            </w:r>
          </w:p>
        </w:tc>
        <w:tc>
          <w:tcPr>
            <w:tcW w:w="3402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>Выше средних значений по «образовательному округу» – 1 балл</w:t>
            </w:r>
          </w:p>
        </w:tc>
        <w:tc>
          <w:tcPr>
            <w:tcW w:w="1275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>Наличие выпускников, получивших по результатам ЕГЭ 0-10 баллов – (-2) балла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Да / нет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Результаты выпускников 9-х классов, сдавших ГИА по русскому язык с удовлетворительными результатами, от общей численности выпускников 9-х классов данных учреждений.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уч.г. - ______ балла</w:t>
            </w:r>
          </w:p>
        </w:tc>
        <w:tc>
          <w:tcPr>
            <w:tcW w:w="3402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>Выше средних значений по «образовательному округу» – 1 балл</w:t>
            </w:r>
          </w:p>
        </w:tc>
        <w:tc>
          <w:tcPr>
            <w:tcW w:w="1275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>Результаты выпускников 9-х классов, сдавших ГИА по алгебре с удовлетворительными результатами, от общей численности выпускников 9-х классов данных учреждений.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уч.г. - ______ балла</w:t>
            </w:r>
          </w:p>
        </w:tc>
        <w:tc>
          <w:tcPr>
            <w:tcW w:w="3402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>Выше средних значений по «образовательному округу» – 1 балл</w:t>
            </w:r>
          </w:p>
        </w:tc>
        <w:tc>
          <w:tcPr>
            <w:tcW w:w="1275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Доля выпускников, не получивших аттестат о среднем (полном) общем образовании, от общего числа выпускников.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уч.г. - ______%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уч.г. - ______%</w:t>
            </w:r>
          </w:p>
        </w:tc>
        <w:tc>
          <w:tcPr>
            <w:tcW w:w="3402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>Отсутствие выпускников, не получивших аттестат о среднем (полном) общем образовании, от общего числа выпускников  – 2 балла;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 xml:space="preserve"> снижение  доли (в сравнении с годом, предшествующим отчетному) – 1 балл; отсутствие динамики – 0 баллов;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>увеличение доли – (-3 балла)</w:t>
            </w:r>
          </w:p>
        </w:tc>
        <w:tc>
          <w:tcPr>
            <w:tcW w:w="1275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564"/>
        </w:trPr>
        <w:tc>
          <w:tcPr>
            <w:tcW w:w="818" w:type="dxa"/>
          </w:tcPr>
          <w:p w:rsidR="001B5076" w:rsidRPr="00DD66D8" w:rsidRDefault="001B5076" w:rsidP="00DD66D8">
            <w:pPr>
              <w:spacing w:after="200" w:line="276" w:lineRule="auto"/>
              <w:rPr>
                <w:b/>
                <w:bCs/>
                <w:szCs w:val="28"/>
              </w:rPr>
            </w:pPr>
          </w:p>
        </w:tc>
        <w:tc>
          <w:tcPr>
            <w:tcW w:w="1989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>Отсутствие учащихся, оставленных на повторное обучение.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Отсутствие / наличие </w:t>
            </w:r>
          </w:p>
        </w:tc>
        <w:tc>
          <w:tcPr>
            <w:tcW w:w="3402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>Отсутствие  учащихся – 1б.</w:t>
            </w:r>
          </w:p>
          <w:p w:rsidR="001B5076" w:rsidRPr="00DD66D8" w:rsidRDefault="001B5076" w:rsidP="00DD66D8">
            <w:pPr>
              <w:pStyle w:val="BodyTextIndent3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>Наличие (-1 б.)</w:t>
            </w:r>
          </w:p>
        </w:tc>
        <w:tc>
          <w:tcPr>
            <w:tcW w:w="1275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1B5076" w:rsidTr="00DD66D8">
        <w:tc>
          <w:tcPr>
            <w:tcW w:w="818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9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Количество учащихся, ставших победителями или призёрами предметных олимпиад, научно- практических конференции.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Количество учащихся «Образовательный округ» ____ уч-ся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Область _______ уч-ся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«Зональный», всероссийский, международный уровни _____уч-ся (приложить список уч-ся и ксерокопии подтверждающих документов (не более 3-х наиболее высокого уровня))</w:t>
            </w:r>
          </w:p>
        </w:tc>
        <w:tc>
          <w:tcPr>
            <w:tcW w:w="3402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 xml:space="preserve">Наличие на уровне «образовательного округа» – 1б;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 xml:space="preserve">3 и более человек на уровне «образовательного округа» – 1,5б;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 xml:space="preserve">наличие на уровне области – 2 б;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 xml:space="preserve">3 и более человек на уровне области – 2,5б;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DD66D8">
              <w:rPr>
                <w:sz w:val="24"/>
              </w:rPr>
              <w:t xml:space="preserve">наличие на «зональном», всерос. или международном уровнях – 3б </w:t>
            </w:r>
          </w:p>
        </w:tc>
        <w:tc>
          <w:tcPr>
            <w:tcW w:w="1275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1B5076" w:rsidTr="00DD66D8">
        <w:trPr>
          <w:trHeight w:val="2199"/>
        </w:trPr>
        <w:tc>
          <w:tcPr>
            <w:tcW w:w="818" w:type="dxa"/>
          </w:tcPr>
          <w:p w:rsidR="001B5076" w:rsidRDefault="001B5076" w:rsidP="00DD66D8">
            <w:pPr>
              <w:jc w:val="both"/>
            </w:pPr>
            <w:r>
              <w:t xml:space="preserve">2. </w:t>
            </w:r>
          </w:p>
        </w:tc>
        <w:tc>
          <w:tcPr>
            <w:tcW w:w="1989" w:type="dxa"/>
            <w:gridSpan w:val="2"/>
          </w:tcPr>
          <w:p w:rsidR="001B5076" w:rsidRDefault="001B5076" w:rsidP="00DD66D8">
            <w:pPr>
              <w:jc w:val="both"/>
            </w:pPr>
            <w:r w:rsidRPr="00DD66D8">
              <w:rPr>
                <w:szCs w:val="28"/>
              </w:rP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DD66D8">
              <w:rPr>
                <w:sz w:val="24"/>
              </w:rPr>
              <w:t>Распространение педагогического опыта учреждения в профессиональном сообществе через проведение семинаров, конференций, организованных самим образовательным учреждением. (3 балла)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>За 20__ 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(указать уровень,  тему и дату семинара)</w:t>
            </w:r>
          </w:p>
        </w:tc>
        <w:tc>
          <w:tcPr>
            <w:tcW w:w="3402" w:type="dxa"/>
          </w:tcPr>
          <w:p w:rsidR="001B5076" w:rsidRDefault="001B5076" w:rsidP="00DD66D8">
            <w:r>
              <w:t xml:space="preserve">    </w:t>
            </w:r>
            <w:r w:rsidRPr="00E43D3F">
              <w:t xml:space="preserve"> </w:t>
            </w:r>
            <w:r>
              <w:t>Н</w:t>
            </w:r>
            <w:r w:rsidRPr="00E43D3F">
              <w:t xml:space="preserve">а муниципальном уровне или на уровне «образовательного округа» – 1 балл; </w:t>
            </w:r>
          </w:p>
          <w:p w:rsidR="001B5076" w:rsidRDefault="001B5076" w:rsidP="00DD66D8">
            <w:r w:rsidRPr="00E43D3F">
              <w:t xml:space="preserve">на областном уровне – 2 балла; </w:t>
            </w:r>
          </w:p>
          <w:p w:rsidR="001B5076" w:rsidRDefault="001B5076" w:rsidP="00DD66D8">
            <w:r w:rsidRPr="00E43D3F">
              <w:t>на российском или международном уровнях – 3 балла</w:t>
            </w:r>
            <w:r>
              <w:t xml:space="preserve">     </w:t>
            </w:r>
          </w:p>
        </w:tc>
        <w:tc>
          <w:tcPr>
            <w:tcW w:w="1275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2259"/>
        </w:trPr>
        <w:tc>
          <w:tcPr>
            <w:tcW w:w="818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989" w:type="dxa"/>
            <w:gridSpan w:val="2"/>
          </w:tcPr>
          <w:p w:rsidR="001B5076" w:rsidRPr="00DD66D8" w:rsidRDefault="001B5076" w:rsidP="00DD66D8">
            <w:pPr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DD66D8">
              <w:rPr>
                <w:sz w:val="24"/>
              </w:rPr>
              <w:t>Наличие достижений (награды, гранты) у педагогов (индивидуальные или коллективные) по внедрению в практику современных образовательных технологий. (3 балла)</w:t>
            </w:r>
          </w:p>
        </w:tc>
        <w:tc>
          <w:tcPr>
            <w:tcW w:w="3828" w:type="dxa"/>
          </w:tcPr>
          <w:p w:rsidR="001B5076" w:rsidRDefault="001B5076" w:rsidP="00DD66D8">
            <w:pPr>
              <w:jc w:val="both"/>
            </w:pPr>
            <w:r>
              <w:t xml:space="preserve">Наличие достижений у педагогов, предметы, которые курирует зам.директора по УВР  </w:t>
            </w:r>
          </w:p>
        </w:tc>
        <w:tc>
          <w:tcPr>
            <w:tcW w:w="3402" w:type="dxa"/>
          </w:tcPr>
          <w:p w:rsidR="001B5076" w:rsidRDefault="001B5076" w:rsidP="00DD66D8">
            <w:pPr>
              <w:jc w:val="both"/>
            </w:pPr>
            <w:r>
              <w:t xml:space="preserve">На уровне «об-разовательного округа» – 1б; </w:t>
            </w:r>
          </w:p>
          <w:p w:rsidR="001B5076" w:rsidRDefault="001B5076" w:rsidP="00DD66D8">
            <w:pPr>
              <w:jc w:val="both"/>
            </w:pPr>
            <w:r>
              <w:t xml:space="preserve">на уровне области – 2б; </w:t>
            </w:r>
          </w:p>
          <w:p w:rsidR="001B5076" w:rsidRDefault="001B5076" w:rsidP="00DD66D8">
            <w:pPr>
              <w:jc w:val="both"/>
            </w:pPr>
            <w:r>
              <w:t>на росс. или международ. уровнях – 3б</w:t>
            </w:r>
          </w:p>
        </w:tc>
        <w:tc>
          <w:tcPr>
            <w:tcW w:w="1275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2259"/>
        </w:trPr>
        <w:tc>
          <w:tcPr>
            <w:tcW w:w="818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989" w:type="dxa"/>
            <w:gridSpan w:val="2"/>
          </w:tcPr>
          <w:p w:rsidR="001B5076" w:rsidRPr="00DD66D8" w:rsidRDefault="001B5076" w:rsidP="00DD66D8">
            <w:pPr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6D8">
              <w:rPr>
                <w:rFonts w:ascii="Times New Roman" w:hAnsi="Times New Roman"/>
                <w:sz w:val="24"/>
                <w:szCs w:val="24"/>
                <w:lang w:val="ru-RU"/>
              </w:rPr>
              <w:t>Наличие позитивных материалов в СМИ о деятельности учреждения. (</w:t>
            </w:r>
            <w:r w:rsidRPr="00DD66D8">
              <w:rPr>
                <w:rFonts w:ascii="Times New Roman" w:hAnsi="Times New Roman"/>
                <w:sz w:val="24"/>
                <w:szCs w:val="24"/>
              </w:rPr>
              <w:t>3 балла</w:t>
            </w:r>
            <w:r w:rsidRPr="00DD66D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828" w:type="dxa"/>
          </w:tcPr>
          <w:p w:rsidR="001B5076" w:rsidRDefault="001B5076" w:rsidP="00DD66D8">
            <w:pPr>
              <w:jc w:val="both"/>
            </w:pPr>
            <w:r>
              <w:t>Наличие позитивных материалов в СМИ по вопросам образовательной деятельности (по функционалу завуча)</w:t>
            </w:r>
          </w:p>
        </w:tc>
        <w:tc>
          <w:tcPr>
            <w:tcW w:w="3402" w:type="dxa"/>
          </w:tcPr>
          <w:p w:rsidR="001B5076" w:rsidRDefault="001B5076" w:rsidP="00DD66D8">
            <w:pPr>
              <w:jc w:val="both"/>
            </w:pPr>
            <w:r>
              <w:t xml:space="preserve">На муниципальном уровне или уровне «образовательного округа» – 1 балл; </w:t>
            </w:r>
          </w:p>
          <w:p w:rsidR="001B5076" w:rsidRDefault="001B5076" w:rsidP="00DD66D8">
            <w:pPr>
              <w:jc w:val="both"/>
            </w:pPr>
            <w:r>
              <w:t xml:space="preserve">на уровне области – 2 балла; </w:t>
            </w:r>
          </w:p>
          <w:p w:rsidR="001B5076" w:rsidRDefault="001B5076" w:rsidP="00DD66D8">
            <w:pPr>
              <w:jc w:val="both"/>
            </w:pPr>
            <w:r>
              <w:t>на федеральном уровне – 3 балла</w:t>
            </w:r>
          </w:p>
        </w:tc>
        <w:tc>
          <w:tcPr>
            <w:tcW w:w="1275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1819"/>
        </w:trPr>
        <w:tc>
          <w:tcPr>
            <w:tcW w:w="818" w:type="dxa"/>
            <w:vAlign w:val="center"/>
          </w:tcPr>
          <w:p w:rsidR="001B5076" w:rsidRDefault="001B5076" w:rsidP="00DD66D8">
            <w:r>
              <w:t>3.</w:t>
            </w:r>
          </w:p>
        </w:tc>
        <w:tc>
          <w:tcPr>
            <w:tcW w:w="1989" w:type="dxa"/>
            <w:gridSpan w:val="2"/>
            <w:vAlign w:val="center"/>
          </w:tcPr>
          <w:p w:rsidR="001B5076" w:rsidRDefault="001B5076" w:rsidP="00DD66D8">
            <w:r>
              <w:t>Эффективность обеспечения доступности качественного образования</w:t>
            </w: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Изменение доли учащихся на ступени среднего (полного) общего образования по окончании учебного года от их общего числа в начале учебного года: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ind w:left="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>10-11 классы</w:t>
            </w:r>
          </w:p>
          <w:p w:rsidR="001B5076" w:rsidRPr="00DD66D8" w:rsidRDefault="001B5076" w:rsidP="00DD66D8">
            <w:pPr>
              <w:pStyle w:val="BodyTextIndent3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Сентябрь 20 ___г.  ______ %</w:t>
            </w:r>
          </w:p>
          <w:p w:rsidR="001B5076" w:rsidRPr="00DD66D8" w:rsidRDefault="001B5076" w:rsidP="00DD66D8">
            <w:pPr>
              <w:pStyle w:val="BodyTextIndent3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Май  20___ г. ______ %</w:t>
            </w:r>
          </w:p>
        </w:tc>
        <w:tc>
          <w:tcPr>
            <w:tcW w:w="3402" w:type="dxa"/>
          </w:tcPr>
          <w:p w:rsidR="001B5076" w:rsidRDefault="001B5076" w:rsidP="00DD66D8">
            <w:pPr>
              <w:jc w:val="both"/>
            </w:pPr>
            <w:r>
              <w:t>С</w:t>
            </w:r>
            <w:r w:rsidRPr="00D60ED7">
              <w:t>охранение контингента или увеличение контингента - 2 балла</w:t>
            </w:r>
            <w:r>
              <w:t>;</w:t>
            </w:r>
          </w:p>
          <w:p w:rsidR="001B5076" w:rsidRDefault="001B5076" w:rsidP="00DD66D8">
            <w:pPr>
              <w:jc w:val="both"/>
            </w:pPr>
            <w:r w:rsidRPr="00D60ED7">
              <w:t xml:space="preserve"> снижение контингента не более 3% - 0 баллов</w:t>
            </w:r>
            <w:r>
              <w:t>;</w:t>
            </w:r>
          </w:p>
          <w:p w:rsidR="001B5076" w:rsidRDefault="001B5076" w:rsidP="00DD66D8">
            <w:pPr>
              <w:jc w:val="both"/>
            </w:pPr>
            <w:r w:rsidRPr="00D60ED7">
              <w:t>снижение контингента на 3% и более – (-2 балла).</w:t>
            </w:r>
          </w:p>
        </w:tc>
        <w:tc>
          <w:tcPr>
            <w:tcW w:w="1275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1681"/>
        </w:trPr>
        <w:tc>
          <w:tcPr>
            <w:tcW w:w="818" w:type="dxa"/>
            <w:vAlign w:val="center"/>
          </w:tcPr>
          <w:p w:rsidR="001B5076" w:rsidRDefault="001B5076" w:rsidP="00DD66D8"/>
        </w:tc>
        <w:tc>
          <w:tcPr>
            <w:tcW w:w="1989" w:type="dxa"/>
            <w:gridSpan w:val="2"/>
            <w:vAlign w:val="center"/>
          </w:tcPr>
          <w:p w:rsidR="001B5076" w:rsidRDefault="001B5076" w:rsidP="00DD66D8"/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  <w:highlight w:val="yellow"/>
              </w:rPr>
            </w:pPr>
            <w:r w:rsidRPr="00DD66D8">
              <w:rPr>
                <w:sz w:val="24"/>
              </w:rPr>
              <w:t xml:space="preserve">Сохранение (увеличение) числа учащихся по окончании учебного года от их общего числа в начале учебного года (баллы могут суммироваться).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>8 классы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Сентябрь 20__ г.  ______ уч-ся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</w:rPr>
              <w:t>Май  20__ г. ______ уч-ся</w:t>
            </w:r>
            <w:r w:rsidRPr="00DD66D8">
              <w:rPr>
                <w:sz w:val="24"/>
                <w:u w:val="single"/>
              </w:rPr>
              <w:t xml:space="preserve">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 xml:space="preserve">9 классы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Сентябрь 20__ г.  ______ уч-ся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Май  20__ г. ______ уч-ся</w:t>
            </w:r>
          </w:p>
        </w:tc>
        <w:tc>
          <w:tcPr>
            <w:tcW w:w="3402" w:type="dxa"/>
          </w:tcPr>
          <w:p w:rsidR="001B5076" w:rsidRDefault="001B5076" w:rsidP="00DD66D8">
            <w:pPr>
              <w:jc w:val="both"/>
            </w:pPr>
            <w:r>
              <w:t>В</w:t>
            </w:r>
            <w:r w:rsidRPr="00D60ED7">
              <w:t xml:space="preserve"> 8-х классах – 0,5 балла</w:t>
            </w:r>
            <w:r>
              <w:t>;</w:t>
            </w:r>
            <w:r w:rsidRPr="00D60ED7">
              <w:t xml:space="preserve"> </w:t>
            </w:r>
          </w:p>
          <w:p w:rsidR="001B5076" w:rsidRDefault="001B5076" w:rsidP="00DD66D8">
            <w:pPr>
              <w:jc w:val="both"/>
            </w:pPr>
            <w:r w:rsidRPr="00D60ED7">
              <w:t>в 9-х классах – 0,5 балла.</w:t>
            </w:r>
          </w:p>
        </w:tc>
        <w:tc>
          <w:tcPr>
            <w:tcW w:w="1275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1982"/>
        </w:trPr>
        <w:tc>
          <w:tcPr>
            <w:tcW w:w="818" w:type="dxa"/>
            <w:vAlign w:val="center"/>
          </w:tcPr>
          <w:p w:rsidR="001B5076" w:rsidRDefault="001B5076" w:rsidP="00DD66D8"/>
        </w:tc>
        <w:tc>
          <w:tcPr>
            <w:tcW w:w="1989" w:type="dxa"/>
            <w:gridSpan w:val="2"/>
            <w:vAlign w:val="center"/>
          </w:tcPr>
          <w:p w:rsidR="001B5076" w:rsidRDefault="001B5076" w:rsidP="00DD66D8"/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Доля учащихся на ступени среднего (полного) общего образования, обучающихся в профильных классах (за исключением универсального профиля) или по индивидуальным учебным планам от общего числа учащихся на ступени среднего (полного) общего образования.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 %</w:t>
            </w:r>
          </w:p>
        </w:tc>
        <w:tc>
          <w:tcPr>
            <w:tcW w:w="3402" w:type="dxa"/>
          </w:tcPr>
          <w:p w:rsidR="001B5076" w:rsidRDefault="001B5076" w:rsidP="00DD66D8">
            <w:pPr>
              <w:jc w:val="both"/>
            </w:pPr>
            <w:r w:rsidRPr="00D60ED7">
              <w:t xml:space="preserve">50%-64% - – 1 балл; </w:t>
            </w:r>
          </w:p>
          <w:p w:rsidR="001B5076" w:rsidRDefault="001B5076" w:rsidP="00DD66D8">
            <w:pPr>
              <w:jc w:val="both"/>
            </w:pPr>
            <w:r w:rsidRPr="00D60ED7">
              <w:t>65-80% -2 балла</w:t>
            </w:r>
            <w:r>
              <w:t>;</w:t>
            </w:r>
            <w:r w:rsidRPr="00D60ED7">
              <w:t xml:space="preserve"> </w:t>
            </w:r>
          </w:p>
          <w:p w:rsidR="001B5076" w:rsidRDefault="001B5076" w:rsidP="00DD66D8">
            <w:pPr>
              <w:jc w:val="both"/>
            </w:pPr>
            <w:r w:rsidRPr="00D60ED7">
              <w:t>81 % и выше – 3 балла</w:t>
            </w:r>
          </w:p>
        </w:tc>
        <w:tc>
          <w:tcPr>
            <w:tcW w:w="1275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1688"/>
        </w:trPr>
        <w:tc>
          <w:tcPr>
            <w:tcW w:w="818" w:type="dxa"/>
            <w:vAlign w:val="center"/>
          </w:tcPr>
          <w:p w:rsidR="001B5076" w:rsidRDefault="001B5076" w:rsidP="00DD66D8"/>
        </w:tc>
        <w:tc>
          <w:tcPr>
            <w:tcW w:w="1989" w:type="dxa"/>
            <w:gridSpan w:val="2"/>
            <w:vAlign w:val="center"/>
          </w:tcPr>
          <w:p w:rsidR="001B5076" w:rsidRDefault="001B5076" w:rsidP="00DD66D8"/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>Реализация предпрофильной подготовки в 9-х классах.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(указать количество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реализуемых курсов, приложить перечень)</w:t>
            </w:r>
          </w:p>
        </w:tc>
        <w:tc>
          <w:tcPr>
            <w:tcW w:w="3402" w:type="dxa"/>
          </w:tcPr>
          <w:p w:rsidR="001B5076" w:rsidRDefault="001B5076" w:rsidP="00DD66D8">
            <w:pPr>
              <w:jc w:val="both"/>
            </w:pPr>
            <w:r>
              <w:t>Р</w:t>
            </w:r>
            <w:r w:rsidRPr="00D60ED7">
              <w:t xml:space="preserve">еализация не менее  реализация не менее 10 предпрофильных курсов  – 1балл; </w:t>
            </w:r>
          </w:p>
          <w:p w:rsidR="001B5076" w:rsidRDefault="001B5076" w:rsidP="00DD66D8">
            <w:pPr>
              <w:jc w:val="both"/>
            </w:pPr>
            <w:r w:rsidRPr="00D60ED7">
              <w:t>реализация не менее 15 предпрофильных курсов</w:t>
            </w:r>
            <w:r>
              <w:t xml:space="preserve"> </w:t>
            </w:r>
            <w:r w:rsidRPr="00D60ED7">
              <w:t>– 2балла</w:t>
            </w:r>
          </w:p>
        </w:tc>
        <w:tc>
          <w:tcPr>
            <w:tcW w:w="1275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1394"/>
        </w:trPr>
        <w:tc>
          <w:tcPr>
            <w:tcW w:w="818" w:type="dxa"/>
            <w:vAlign w:val="center"/>
          </w:tcPr>
          <w:p w:rsidR="001B5076" w:rsidRDefault="001B5076" w:rsidP="00DD66D8"/>
          <w:p w:rsidR="001B5076" w:rsidRDefault="001B5076" w:rsidP="00DD66D8"/>
        </w:tc>
        <w:tc>
          <w:tcPr>
            <w:tcW w:w="1989" w:type="dxa"/>
            <w:gridSpan w:val="2"/>
            <w:vAlign w:val="center"/>
          </w:tcPr>
          <w:p w:rsidR="001B5076" w:rsidRDefault="001B5076" w:rsidP="00DD66D8"/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 Деятельность учреждения в режиме ресурсной (экспериментальной, опорной и т.д.) площадки (при наличии подтверждающих документов).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>В 20        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(указать уровень и  наименование площадки, приложить подтверждающий документ)</w:t>
            </w:r>
          </w:p>
        </w:tc>
        <w:tc>
          <w:tcPr>
            <w:tcW w:w="3402" w:type="dxa"/>
          </w:tcPr>
          <w:p w:rsidR="001B5076" w:rsidRDefault="001B5076" w:rsidP="00DD66D8">
            <w:pPr>
              <w:jc w:val="both"/>
            </w:pPr>
            <w:r w:rsidRPr="00804DC6">
              <w:t>На уровне «образовательного округа» - 1 балл</w:t>
            </w:r>
            <w:r>
              <w:t>;</w:t>
            </w:r>
          </w:p>
          <w:p w:rsidR="001B5076" w:rsidRDefault="001B5076" w:rsidP="00DD66D8">
            <w:pPr>
              <w:jc w:val="both"/>
            </w:pPr>
            <w:r w:rsidRPr="00804DC6">
              <w:t>на региональном уровне и выше – 2 балла.</w:t>
            </w:r>
          </w:p>
        </w:tc>
        <w:tc>
          <w:tcPr>
            <w:tcW w:w="1275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1398"/>
        </w:trPr>
        <w:tc>
          <w:tcPr>
            <w:tcW w:w="818" w:type="dxa"/>
            <w:vAlign w:val="center"/>
          </w:tcPr>
          <w:p w:rsidR="001B5076" w:rsidRDefault="001B5076" w:rsidP="00DD66D8">
            <w:r>
              <w:t>4.</w:t>
            </w:r>
          </w:p>
        </w:tc>
        <w:tc>
          <w:tcPr>
            <w:tcW w:w="1989" w:type="dxa"/>
            <w:gridSpan w:val="2"/>
            <w:vAlign w:val="center"/>
          </w:tcPr>
          <w:p w:rsidR="001B5076" w:rsidRPr="00804DC6" w:rsidRDefault="001B5076" w:rsidP="00DD66D8">
            <w:r w:rsidRPr="00804DC6">
              <w:t>Эффективность использования и развития ресурсного обеспечения</w:t>
            </w: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Наличие не менее чем у 50 % педагогических работников первой или высшей квалификационных категорий.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По состоянию на 31.12.20__ г._____%</w:t>
            </w:r>
          </w:p>
          <w:p w:rsidR="001B5076" w:rsidRPr="00DD66D8" w:rsidRDefault="001B5076" w:rsidP="00DD66D8">
            <w:pPr>
              <w:pStyle w:val="BodyTextIndent3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(приложить таблицу по форме 1)</w:t>
            </w:r>
          </w:p>
        </w:tc>
        <w:tc>
          <w:tcPr>
            <w:tcW w:w="3402" w:type="dxa"/>
          </w:tcPr>
          <w:p w:rsidR="001B5076" w:rsidRDefault="001B5076" w:rsidP="00DD66D8">
            <w:pPr>
              <w:jc w:val="center"/>
            </w:pPr>
          </w:p>
          <w:p w:rsidR="001B5076" w:rsidRDefault="001B5076" w:rsidP="00DD66D8">
            <w:pPr>
              <w:jc w:val="center"/>
            </w:pPr>
          </w:p>
          <w:p w:rsidR="001B5076" w:rsidRDefault="001B5076" w:rsidP="00DD66D8">
            <w:pPr>
              <w:jc w:val="center"/>
            </w:pPr>
            <w:r>
              <w:t>2б.</w:t>
            </w:r>
          </w:p>
        </w:tc>
        <w:tc>
          <w:tcPr>
            <w:tcW w:w="1275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1131"/>
        </w:trPr>
        <w:tc>
          <w:tcPr>
            <w:tcW w:w="818" w:type="dxa"/>
            <w:vAlign w:val="center"/>
          </w:tcPr>
          <w:p w:rsidR="001B5076" w:rsidRDefault="001B5076" w:rsidP="00DD66D8"/>
        </w:tc>
        <w:tc>
          <w:tcPr>
            <w:tcW w:w="1989" w:type="dxa"/>
            <w:gridSpan w:val="2"/>
            <w:vAlign w:val="center"/>
          </w:tcPr>
          <w:p w:rsidR="001B5076" w:rsidRDefault="001B5076" w:rsidP="00DD66D8"/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Доля педагогических работников (не включая совместителей), прошедших обучение на курсах повышения квалификации в объёме не менее 72 часов.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В 20_____ г._____%</w:t>
            </w:r>
          </w:p>
          <w:p w:rsidR="001B5076" w:rsidRPr="00DD66D8" w:rsidRDefault="001B5076" w:rsidP="00DD66D8">
            <w:pPr>
              <w:pStyle w:val="BodyTextIndent3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(приложить таблицу по форме 2)</w:t>
            </w:r>
          </w:p>
        </w:tc>
        <w:tc>
          <w:tcPr>
            <w:tcW w:w="3402" w:type="dxa"/>
          </w:tcPr>
          <w:p w:rsidR="001B5076" w:rsidRDefault="001B5076" w:rsidP="00DD66D8">
            <w:pPr>
              <w:jc w:val="both"/>
            </w:pPr>
            <w:r>
              <w:t>О</w:t>
            </w:r>
            <w:r w:rsidRPr="00573E5B">
              <w:t xml:space="preserve">т 15 до 20% от общего числа – 1 балл; </w:t>
            </w:r>
          </w:p>
          <w:p w:rsidR="001B5076" w:rsidRDefault="001B5076" w:rsidP="00DD66D8">
            <w:pPr>
              <w:jc w:val="both"/>
            </w:pPr>
            <w:r w:rsidRPr="00573E5B">
              <w:t>20 % и более – 2 балла</w:t>
            </w:r>
          </w:p>
        </w:tc>
        <w:tc>
          <w:tcPr>
            <w:tcW w:w="1275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2259"/>
        </w:trPr>
        <w:tc>
          <w:tcPr>
            <w:tcW w:w="818" w:type="dxa"/>
            <w:vAlign w:val="center"/>
          </w:tcPr>
          <w:p w:rsidR="001B5076" w:rsidRDefault="001B5076" w:rsidP="00DD66D8"/>
        </w:tc>
        <w:tc>
          <w:tcPr>
            <w:tcW w:w="1989" w:type="dxa"/>
            <w:gridSpan w:val="2"/>
            <w:vAlign w:val="center"/>
          </w:tcPr>
          <w:p w:rsidR="001B5076" w:rsidRDefault="001B5076" w:rsidP="00DD66D8"/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Результативность участия педагогов в конкурсах профессионального мастерства. 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ind w:left="36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>За 20___ г.</w:t>
            </w:r>
          </w:p>
          <w:p w:rsidR="001B5076" w:rsidRPr="00DD66D8" w:rsidRDefault="001B5076" w:rsidP="00DD66D8">
            <w:pPr>
              <w:pStyle w:val="BodyTextIndent3"/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                             (указать Ф.И.О. педагога (педагогов), наименование и уровень  конкурса, приложить ксерокопию диплома) </w:t>
            </w:r>
          </w:p>
        </w:tc>
        <w:tc>
          <w:tcPr>
            <w:tcW w:w="3402" w:type="dxa"/>
          </w:tcPr>
          <w:p w:rsidR="001B5076" w:rsidRDefault="001B5076" w:rsidP="00DD66D8">
            <w:pPr>
              <w:jc w:val="both"/>
            </w:pPr>
            <w:r>
              <w:t>У</w:t>
            </w:r>
            <w:r w:rsidRPr="00573E5B">
              <w:t>частие  на уровне «образовательного округа» - 0,5 балла</w:t>
            </w:r>
            <w:r>
              <w:t>;</w:t>
            </w:r>
          </w:p>
          <w:p w:rsidR="001B5076" w:rsidRDefault="001B5076" w:rsidP="00DD66D8">
            <w:pPr>
              <w:jc w:val="both"/>
            </w:pPr>
            <w:r w:rsidRPr="00573E5B">
              <w:t xml:space="preserve"> наличие победителей и призеров на уровне «образовательного округа» - 1 балл</w:t>
            </w:r>
            <w:r>
              <w:t>;</w:t>
            </w:r>
            <w:r w:rsidRPr="00573E5B">
              <w:t xml:space="preserve"> </w:t>
            </w:r>
          </w:p>
          <w:p w:rsidR="001B5076" w:rsidRDefault="001B5076" w:rsidP="00DD66D8">
            <w:pPr>
              <w:jc w:val="both"/>
            </w:pPr>
            <w:r w:rsidRPr="00573E5B">
              <w:t>участие на областном уровне – 2 балла</w:t>
            </w:r>
            <w:r>
              <w:t>;</w:t>
            </w:r>
          </w:p>
          <w:p w:rsidR="001B5076" w:rsidRDefault="001B5076" w:rsidP="00DD66D8">
            <w:pPr>
              <w:jc w:val="both"/>
            </w:pPr>
            <w:r w:rsidRPr="00573E5B">
              <w:t xml:space="preserve"> наличие победителей на областном уровне и выше – 3 балла</w:t>
            </w:r>
          </w:p>
        </w:tc>
        <w:tc>
          <w:tcPr>
            <w:tcW w:w="1275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1197"/>
        </w:trPr>
        <w:tc>
          <w:tcPr>
            <w:tcW w:w="818" w:type="dxa"/>
            <w:vAlign w:val="center"/>
          </w:tcPr>
          <w:p w:rsidR="001B5076" w:rsidRDefault="001B5076" w:rsidP="00DD66D8"/>
        </w:tc>
        <w:tc>
          <w:tcPr>
            <w:tcW w:w="1989" w:type="dxa"/>
            <w:gridSpan w:val="2"/>
            <w:vAlign w:val="center"/>
          </w:tcPr>
          <w:p w:rsidR="001B5076" w:rsidRDefault="001B5076" w:rsidP="00DD66D8"/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Удельный вес численности учителей в возрасте до 30 лет в общей численности учителей общеобразовательного учреждения.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ind w:left="0"/>
              <w:jc w:val="center"/>
              <w:rPr>
                <w:sz w:val="24"/>
              </w:rPr>
            </w:pPr>
          </w:p>
          <w:p w:rsidR="001B5076" w:rsidRPr="00DD66D8" w:rsidRDefault="001B5076" w:rsidP="00DD66D8">
            <w:pPr>
              <w:pStyle w:val="BodyTextIndent3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В 20____ г. ______% педагогов</w:t>
            </w:r>
          </w:p>
        </w:tc>
        <w:tc>
          <w:tcPr>
            <w:tcW w:w="3402" w:type="dxa"/>
          </w:tcPr>
          <w:p w:rsidR="001B5076" w:rsidRDefault="001B5076" w:rsidP="00DD66D8">
            <w:pPr>
              <w:jc w:val="both"/>
            </w:pPr>
            <w:r>
              <w:t>О</w:t>
            </w:r>
            <w:r w:rsidRPr="00573E5B">
              <w:t>т 13% до 15%</w:t>
            </w:r>
            <w:r>
              <w:t xml:space="preserve"> </w:t>
            </w:r>
            <w:r w:rsidRPr="00573E5B">
              <w:t>– 1 балл</w:t>
            </w:r>
            <w:r>
              <w:t>;</w:t>
            </w:r>
          </w:p>
          <w:p w:rsidR="001B5076" w:rsidRDefault="001B5076" w:rsidP="00DD66D8">
            <w:pPr>
              <w:jc w:val="both"/>
            </w:pPr>
            <w:r>
              <w:t>о</w:t>
            </w:r>
            <w:r w:rsidRPr="00573E5B">
              <w:t>т 16% до 19% – 2 балла</w:t>
            </w:r>
            <w:r>
              <w:t>;</w:t>
            </w:r>
          </w:p>
          <w:p w:rsidR="001B5076" w:rsidRDefault="001B5076" w:rsidP="00DD66D8">
            <w:pPr>
              <w:jc w:val="both"/>
            </w:pPr>
            <w:r w:rsidRPr="00573E5B">
              <w:t xml:space="preserve"> выше 20%</w:t>
            </w:r>
            <w:r>
              <w:t xml:space="preserve"> </w:t>
            </w:r>
            <w:r w:rsidRPr="00573E5B">
              <w:t>– 3 балла</w:t>
            </w:r>
          </w:p>
        </w:tc>
        <w:tc>
          <w:tcPr>
            <w:tcW w:w="1275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917"/>
        </w:trPr>
        <w:tc>
          <w:tcPr>
            <w:tcW w:w="818" w:type="dxa"/>
            <w:vAlign w:val="center"/>
          </w:tcPr>
          <w:p w:rsidR="001B5076" w:rsidRDefault="001B5076" w:rsidP="00DD66D8"/>
        </w:tc>
        <w:tc>
          <w:tcPr>
            <w:tcW w:w="1989" w:type="dxa"/>
            <w:gridSpan w:val="2"/>
            <w:vAlign w:val="center"/>
          </w:tcPr>
          <w:p w:rsidR="001B5076" w:rsidRDefault="001B5076" w:rsidP="00DD66D8"/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>Доля учащихся, обеспеченных учебниками из школьных фондов. от 80 до 90% – 1 балл; выше 90% – 2 балла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В 20__ г. ______% учащихся</w:t>
            </w:r>
          </w:p>
        </w:tc>
        <w:tc>
          <w:tcPr>
            <w:tcW w:w="3402" w:type="dxa"/>
          </w:tcPr>
          <w:p w:rsidR="001B5076" w:rsidRDefault="001B5076" w:rsidP="00DD66D8">
            <w:pPr>
              <w:jc w:val="both"/>
            </w:pPr>
            <w:r>
              <w:t>О</w:t>
            </w:r>
            <w:r w:rsidRPr="00573E5B">
              <w:t xml:space="preserve">т 80 до 90% – 1 балл; </w:t>
            </w:r>
          </w:p>
          <w:p w:rsidR="001B5076" w:rsidRDefault="001B5076" w:rsidP="00DD66D8">
            <w:pPr>
              <w:jc w:val="both"/>
            </w:pPr>
            <w:r w:rsidRPr="00573E5B">
              <w:t>выше 90% – 2 балла</w:t>
            </w:r>
          </w:p>
        </w:tc>
        <w:tc>
          <w:tcPr>
            <w:tcW w:w="1275" w:type="dxa"/>
          </w:tcPr>
          <w:p w:rsidR="001B5076" w:rsidRDefault="001B5076" w:rsidP="00DD66D8">
            <w:pPr>
              <w:jc w:val="both"/>
            </w:pPr>
          </w:p>
        </w:tc>
      </w:tr>
    </w:tbl>
    <w:p w:rsidR="001B5076" w:rsidRDefault="001B5076" w:rsidP="00EC4921">
      <w:pPr>
        <w:ind w:left="360"/>
        <w:jc w:val="both"/>
      </w:pPr>
    </w:p>
    <w:p w:rsidR="001B5076" w:rsidRDefault="001B5076" w:rsidP="00EC4921">
      <w:pPr>
        <w:jc w:val="both"/>
        <w:rPr>
          <w:b/>
        </w:rPr>
      </w:pPr>
    </w:p>
    <w:p w:rsidR="001B5076" w:rsidRDefault="001B5076" w:rsidP="00EC4921">
      <w:pPr>
        <w:jc w:val="both"/>
        <w:rPr>
          <w:b/>
        </w:rPr>
      </w:pPr>
    </w:p>
    <w:p w:rsidR="001B5076" w:rsidRDefault="001B5076" w:rsidP="00EC4921">
      <w:pPr>
        <w:jc w:val="both"/>
        <w:rPr>
          <w:b/>
        </w:rPr>
      </w:pPr>
    </w:p>
    <w:p w:rsidR="001B5076" w:rsidRDefault="001B5076" w:rsidP="00EC4921">
      <w:pPr>
        <w:jc w:val="both"/>
        <w:rPr>
          <w:b/>
        </w:rPr>
      </w:pPr>
    </w:p>
    <w:p w:rsidR="001B5076" w:rsidRDefault="001B5076" w:rsidP="00E45E4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Критерии и показатели оценки результативности деятельности заместителя директора по ВР ГБОУ гимназии №1 г. Новокуйбышевска Самарской области:</w:t>
      </w:r>
    </w:p>
    <w:p w:rsidR="001B5076" w:rsidRDefault="001B5076" w:rsidP="001F4AF3">
      <w:pPr>
        <w:ind w:left="1080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80"/>
        <w:gridCol w:w="4859"/>
        <w:gridCol w:w="4859"/>
        <w:gridCol w:w="1980"/>
        <w:gridCol w:w="1440"/>
      </w:tblGrid>
      <w:tr w:rsidR="001B5076" w:rsidTr="00DD66D8">
        <w:tc>
          <w:tcPr>
            <w:tcW w:w="827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  <w:szCs w:val="28"/>
              </w:rPr>
              <w:t>№ п/п</w:t>
            </w:r>
          </w:p>
        </w:tc>
        <w:tc>
          <w:tcPr>
            <w:tcW w:w="1980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  <w:szCs w:val="28"/>
              </w:rPr>
              <w:t>Основание</w:t>
            </w:r>
          </w:p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  <w:szCs w:val="28"/>
              </w:rPr>
              <w:t>для назначения стимулирующих выплат</w:t>
            </w:r>
          </w:p>
        </w:tc>
        <w:tc>
          <w:tcPr>
            <w:tcW w:w="4859" w:type="dxa"/>
            <w:vAlign w:val="center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  <w:szCs w:val="28"/>
              </w:rPr>
              <w:t xml:space="preserve">Критерий </w:t>
            </w:r>
          </w:p>
        </w:tc>
        <w:tc>
          <w:tcPr>
            <w:tcW w:w="4859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  <w:szCs w:val="28"/>
              </w:rPr>
              <w:t>Метод/способ определения показателя</w:t>
            </w:r>
          </w:p>
        </w:tc>
        <w:tc>
          <w:tcPr>
            <w:tcW w:w="1980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  <w:szCs w:val="28"/>
              </w:rPr>
              <w:t>Оценка показателя (максимальное количество баллов)</w:t>
            </w:r>
          </w:p>
        </w:tc>
        <w:tc>
          <w:tcPr>
            <w:tcW w:w="1440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DD66D8">
              <w:rPr>
                <w:b/>
                <w:bCs/>
              </w:rPr>
              <w:t>Количество набранных баллов</w:t>
            </w:r>
          </w:p>
        </w:tc>
      </w:tr>
      <w:tr w:rsidR="001B5076" w:rsidTr="00DD66D8">
        <w:tc>
          <w:tcPr>
            <w:tcW w:w="827" w:type="dxa"/>
          </w:tcPr>
          <w:p w:rsidR="001B5076" w:rsidRDefault="001B5076" w:rsidP="00DD66D8">
            <w:pPr>
              <w:jc w:val="both"/>
            </w:pPr>
            <w:r>
              <w:t xml:space="preserve">1. 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  <w:r>
              <w:t>Эффективность воспитательной работы</w:t>
            </w: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>Число учащихся, поставленных на учёт в комиссии по делам несовершеннолетних. Отсутствие – 2 балла; снижение – 1 балл, повышение – (-1) балл</w:t>
            </w: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уч.г. _________ учащихся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уч.г.  _________ учащихся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(приложить справку из инспекции по делам несовершеннолетних)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  <w:r>
              <w:t>О</w:t>
            </w:r>
            <w:r w:rsidRPr="00A009C5">
              <w:t xml:space="preserve">тсутствие – 2 балла; </w:t>
            </w:r>
          </w:p>
          <w:p w:rsidR="001B5076" w:rsidRDefault="001B5076" w:rsidP="00DD66D8">
            <w:pPr>
              <w:jc w:val="both"/>
            </w:pPr>
            <w:r w:rsidRPr="00A009C5">
              <w:t>снижение – 1 балл, повышение – (-1) балл</w:t>
            </w:r>
          </w:p>
        </w:tc>
        <w:tc>
          <w:tcPr>
            <w:tcW w:w="144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B5076" w:rsidTr="00DD66D8">
        <w:tc>
          <w:tcPr>
            <w:tcW w:w="827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Наличие в образовательном учреждении детских объединений или организаций  </w:t>
            </w: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Да / нет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(приложить ксерокопию локального акта)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  <w:r>
              <w:t>П</w:t>
            </w:r>
            <w:r w:rsidRPr="00A009C5">
              <w:t>ри наличии локального акта – 2 балла</w:t>
            </w:r>
          </w:p>
        </w:tc>
        <w:tc>
          <w:tcPr>
            <w:tcW w:w="1440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7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Наличие в образовательном учреждении  школьного музея </w:t>
            </w: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Да / нет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(приложить ксерокопию локального акта)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  <w:r w:rsidRPr="00A009C5">
              <w:t xml:space="preserve"> 1 балл</w:t>
            </w:r>
          </w:p>
        </w:tc>
        <w:tc>
          <w:tcPr>
            <w:tcW w:w="1440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7" w:type="dxa"/>
            <w:vAlign w:val="center"/>
          </w:tcPr>
          <w:p w:rsidR="001B5076" w:rsidRDefault="001B5076" w:rsidP="00DD66D8"/>
        </w:tc>
        <w:tc>
          <w:tcPr>
            <w:tcW w:w="1980" w:type="dxa"/>
            <w:vAlign w:val="center"/>
          </w:tcPr>
          <w:p w:rsidR="001B5076" w:rsidRDefault="001B5076" w:rsidP="00DD66D8"/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>Количество учащихся (в личном первенстве) и/или команд, организованных образовательным учреждением, ставших победителями или призёрами спортивных соревнований, конкурсов, фестивалей и др. (за исключением предметных олимпиад и научно-практических конференций).</w:t>
            </w: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>За 20__  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«Образовательный округ» ____ уч-ся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Область _______ уч-ся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«Зональный», всероссийский, международный уровни _____уч-ся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(приложить список уч-ся и ксерокопии подтверждающих документов (не более 3-х наиболее высокого уровня))</w:t>
            </w:r>
          </w:p>
        </w:tc>
        <w:tc>
          <w:tcPr>
            <w:tcW w:w="198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Наличие на муниципальном уровне – 0,5 балла;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наличие на уровне «образовательного округа» – 1 балл;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>3 и более на уровне «образовательного округа» – 1,5 балла;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 наличие на уровне области – 1,5 балла;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3 и более на уровне области – 2 балла;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>наличие на всероссийском или международном уровне – 2 балла</w:t>
            </w:r>
          </w:p>
        </w:tc>
        <w:tc>
          <w:tcPr>
            <w:tcW w:w="144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B5076" w:rsidTr="00DD66D8">
        <w:tc>
          <w:tcPr>
            <w:tcW w:w="827" w:type="dxa"/>
            <w:vAlign w:val="center"/>
          </w:tcPr>
          <w:p w:rsidR="001B5076" w:rsidRDefault="001B5076" w:rsidP="00DD66D8"/>
        </w:tc>
        <w:tc>
          <w:tcPr>
            <w:tcW w:w="1980" w:type="dxa"/>
            <w:vAlign w:val="center"/>
          </w:tcPr>
          <w:p w:rsidR="001B5076" w:rsidRDefault="001B5076" w:rsidP="00DD66D8"/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Доля учащихся, не посещающих учебные занятия по неуважительным причинам более 1 месяца, от общего числа учащихся. </w:t>
            </w: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За 20__ г.________ %</w:t>
            </w:r>
          </w:p>
        </w:tc>
        <w:tc>
          <w:tcPr>
            <w:tcW w:w="198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1% и более – (-1) балл</w:t>
            </w:r>
          </w:p>
        </w:tc>
        <w:tc>
          <w:tcPr>
            <w:tcW w:w="144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B5076" w:rsidTr="00DD66D8">
        <w:tc>
          <w:tcPr>
            <w:tcW w:w="827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Организация деятельности школьных средств массовой информации (баллы могут суммироваться).  </w:t>
            </w: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  <w:u w:val="single"/>
              </w:rPr>
              <w:t xml:space="preserve">Школьная газета </w:t>
            </w:r>
            <w:r w:rsidRPr="00DD66D8">
              <w:rPr>
                <w:sz w:val="24"/>
              </w:rPr>
              <w:t xml:space="preserve"> Да / нет (приложить 2 последних выпуска)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  <w:u w:val="single"/>
              </w:rPr>
              <w:t>Школьная телестудия</w:t>
            </w:r>
            <w:r w:rsidRPr="00DD66D8">
              <w:rPr>
                <w:sz w:val="24"/>
              </w:rPr>
              <w:t xml:space="preserve">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(указать транслирующий канал  и дату выпуска  последней передачи)</w:t>
            </w:r>
          </w:p>
        </w:tc>
        <w:tc>
          <w:tcPr>
            <w:tcW w:w="198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>Наличие школьной газеты (тиражируемой), выходящей не реже 1 раза в месяц – 1 балл; наличие школьной телестудии   – 1 балл</w:t>
            </w:r>
          </w:p>
        </w:tc>
        <w:tc>
          <w:tcPr>
            <w:tcW w:w="144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B5076" w:rsidTr="00DD66D8">
        <w:tc>
          <w:tcPr>
            <w:tcW w:w="827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>Результаты участия обучающихся в социальных проектах</w:t>
            </w: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(указать уровень и наименование проекта, приложить ксерокопию подтверждающего документа) </w:t>
            </w:r>
          </w:p>
        </w:tc>
        <w:tc>
          <w:tcPr>
            <w:tcW w:w="198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Победы в муниципальных или областных конкурсах – 1 балл;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>победы на всероссийских или международных конкурсах – 2 балла</w:t>
            </w:r>
          </w:p>
        </w:tc>
        <w:tc>
          <w:tcPr>
            <w:tcW w:w="144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B5076" w:rsidTr="00DD66D8">
        <w:tc>
          <w:tcPr>
            <w:tcW w:w="827" w:type="dxa"/>
          </w:tcPr>
          <w:p w:rsidR="001B5076" w:rsidRDefault="001B5076" w:rsidP="00DD66D8">
            <w:pPr>
              <w:jc w:val="both"/>
            </w:pPr>
            <w:r>
              <w:t xml:space="preserve">2. 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  <w:r w:rsidRPr="00DD66D8">
              <w:rPr>
                <w:szCs w:val="28"/>
              </w:rP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DD66D8">
              <w:rPr>
                <w:sz w:val="24"/>
              </w:rPr>
              <w:t>Распространение педагогического опыта учреждения в профессиональном сообществе через проведение семинаров, конференций, организованных самим образовательным учреждением. (3 балла)</w:t>
            </w: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>За 20__ 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(указать уровень,  тему и дату семинара)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  <w:r>
              <w:t xml:space="preserve">    </w:t>
            </w:r>
            <w:r w:rsidRPr="00E43D3F">
              <w:t xml:space="preserve"> </w:t>
            </w:r>
            <w:r>
              <w:t>Н</w:t>
            </w:r>
            <w:r w:rsidRPr="00E43D3F">
              <w:t>а муниципальном уровне или на уровне «образовательного округа» – 1 балл; на областном уровне – 2 балла; на российском или международном уровнях – 3 балла</w:t>
            </w:r>
            <w:r>
              <w:t xml:space="preserve">       </w:t>
            </w:r>
          </w:p>
          <w:p w:rsidR="001B5076" w:rsidRDefault="001B5076" w:rsidP="00DD66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B5076" w:rsidTr="00DD66D8">
        <w:tc>
          <w:tcPr>
            <w:tcW w:w="827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DD66D8">
              <w:rPr>
                <w:sz w:val="24"/>
              </w:rPr>
              <w:t>Наличие достижений (награды, гранты) у педагогов, педагогов дополнительного (индивидуальные или коллективные) по внедрению в практику современных воспитательных  технологий. (3 балла)</w:t>
            </w:r>
          </w:p>
        </w:tc>
        <w:tc>
          <w:tcPr>
            <w:tcW w:w="4859" w:type="dxa"/>
          </w:tcPr>
          <w:p w:rsidR="001B5076" w:rsidRDefault="001B5076" w:rsidP="00DD66D8">
            <w:pPr>
              <w:jc w:val="both"/>
            </w:pPr>
            <w:r>
              <w:t xml:space="preserve">Наличие достижений у педагогов,  педагогов ДО, которые курирует зам.директора по ВР  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  <w:r>
              <w:t xml:space="preserve">На уровне «образовательного округа» – 1 балл; </w:t>
            </w:r>
          </w:p>
          <w:p w:rsidR="001B5076" w:rsidRDefault="001B5076" w:rsidP="00DD66D8">
            <w:pPr>
              <w:jc w:val="both"/>
            </w:pPr>
            <w:r>
              <w:t xml:space="preserve">на уровне области – 2 балла; </w:t>
            </w:r>
          </w:p>
          <w:p w:rsidR="001B5076" w:rsidRDefault="001B5076" w:rsidP="00DD66D8">
            <w:pPr>
              <w:jc w:val="both"/>
            </w:pPr>
            <w:r>
              <w:t>на российском или международном уровнях – 3 балла</w:t>
            </w:r>
          </w:p>
        </w:tc>
        <w:tc>
          <w:tcPr>
            <w:tcW w:w="1440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7" w:type="dxa"/>
            <w:vAlign w:val="center"/>
          </w:tcPr>
          <w:p w:rsidR="001B5076" w:rsidRDefault="001B5076" w:rsidP="00DD66D8"/>
        </w:tc>
        <w:tc>
          <w:tcPr>
            <w:tcW w:w="1980" w:type="dxa"/>
            <w:vAlign w:val="center"/>
          </w:tcPr>
          <w:p w:rsidR="001B5076" w:rsidRDefault="001B5076" w:rsidP="00DD66D8"/>
        </w:tc>
        <w:tc>
          <w:tcPr>
            <w:tcW w:w="4859" w:type="dxa"/>
          </w:tcPr>
          <w:p w:rsidR="001B5076" w:rsidRPr="00DD66D8" w:rsidRDefault="001B5076" w:rsidP="00DD66D8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6D8">
              <w:rPr>
                <w:rFonts w:ascii="Times New Roman" w:hAnsi="Times New Roman"/>
                <w:sz w:val="24"/>
                <w:szCs w:val="24"/>
                <w:lang w:val="ru-RU"/>
              </w:rPr>
              <w:t>Наличие позитивных материалов в СМИ о деятельности учреждения. (</w:t>
            </w:r>
            <w:r w:rsidRPr="00DD66D8">
              <w:rPr>
                <w:rFonts w:ascii="Times New Roman" w:hAnsi="Times New Roman"/>
                <w:sz w:val="24"/>
                <w:szCs w:val="24"/>
              </w:rPr>
              <w:t>3 балла</w:t>
            </w:r>
            <w:r w:rsidRPr="00DD66D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859" w:type="dxa"/>
          </w:tcPr>
          <w:p w:rsidR="001B5076" w:rsidRDefault="001B5076" w:rsidP="00DD66D8">
            <w:pPr>
              <w:jc w:val="both"/>
            </w:pPr>
            <w:r>
              <w:t>Наличие позитивных материалов в СМИ по вопросам воспитательной системы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  <w:r>
              <w:t xml:space="preserve">На муниципальном уровне или уровне «образовательного округа» – 1 балл; </w:t>
            </w:r>
          </w:p>
          <w:p w:rsidR="001B5076" w:rsidRDefault="001B5076" w:rsidP="00DD66D8">
            <w:pPr>
              <w:jc w:val="both"/>
            </w:pPr>
            <w:r>
              <w:t xml:space="preserve">на уровне области – 2 балла; </w:t>
            </w:r>
          </w:p>
          <w:p w:rsidR="001B5076" w:rsidRDefault="001B5076" w:rsidP="00DD66D8">
            <w:pPr>
              <w:jc w:val="both"/>
            </w:pPr>
            <w:r>
              <w:t>на федеральном уровне – 3 балла</w:t>
            </w:r>
          </w:p>
        </w:tc>
        <w:tc>
          <w:tcPr>
            <w:tcW w:w="1440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7" w:type="dxa"/>
            <w:vAlign w:val="center"/>
          </w:tcPr>
          <w:p w:rsidR="001B5076" w:rsidRDefault="001B5076" w:rsidP="00DD66D8">
            <w:r>
              <w:t>3.</w:t>
            </w:r>
          </w:p>
        </w:tc>
        <w:tc>
          <w:tcPr>
            <w:tcW w:w="1980" w:type="dxa"/>
            <w:vAlign w:val="center"/>
          </w:tcPr>
          <w:p w:rsidR="001B5076" w:rsidRDefault="001B5076" w:rsidP="00DD66D8">
            <w:r>
              <w:t>Эффективность обеспечения доступности качественного образования</w:t>
            </w: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Количество направлений внеурочной деятельности, реализуемых в начальных классах в соответствии с ФГОС. </w:t>
            </w: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(указать количество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реализуемых направлений, приложить перечень)</w:t>
            </w:r>
          </w:p>
        </w:tc>
        <w:tc>
          <w:tcPr>
            <w:tcW w:w="198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4 направления – 1 балла, 5 направлений  - 2 балла</w:t>
            </w:r>
          </w:p>
        </w:tc>
        <w:tc>
          <w:tcPr>
            <w:tcW w:w="1440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7" w:type="dxa"/>
            <w:vAlign w:val="center"/>
          </w:tcPr>
          <w:p w:rsidR="001B5076" w:rsidRDefault="001B5076" w:rsidP="00DD66D8"/>
        </w:tc>
        <w:tc>
          <w:tcPr>
            <w:tcW w:w="1980" w:type="dxa"/>
            <w:vAlign w:val="center"/>
          </w:tcPr>
          <w:p w:rsidR="001B5076" w:rsidRDefault="001B5076" w:rsidP="00DD66D8"/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 Деятельность учреждения в режиме ресурсной (экспериментальной, опорной и т.д.) площадки (при наличии подтверждающих документов). </w:t>
            </w: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>В 20        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DD66D8">
              <w:rPr>
                <w:sz w:val="24"/>
              </w:rPr>
              <w:t xml:space="preserve"> (указать уровень и  наименование площадки, приложить подтверждающий документ)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  <w:r w:rsidRPr="00804DC6">
              <w:t>На уровне «образовательного округа» - 1 балл, на региональном уровне и выше – 2 балла.</w:t>
            </w:r>
          </w:p>
        </w:tc>
        <w:tc>
          <w:tcPr>
            <w:tcW w:w="1440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7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  <w:r w:rsidRPr="00DD66D8">
              <w:rPr>
                <w:bCs/>
              </w:rPr>
              <w:t>4.</w:t>
            </w:r>
          </w:p>
        </w:tc>
        <w:tc>
          <w:tcPr>
            <w:tcW w:w="1980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  <w:r>
              <w:t>Эффективность обеспечения условий, направленных на здоровьесбережение и безопасность участников образовательного процесса</w:t>
            </w: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Наличие у образовательного учреждения программы, пропагандирующей здоровый образ жизни </w:t>
            </w: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Да / нет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(приложить информационно-аналитическую справку о реализации программы)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center"/>
            </w:pPr>
            <w:r w:rsidRPr="00D34206">
              <w:t xml:space="preserve"> 1 балл</w:t>
            </w:r>
          </w:p>
        </w:tc>
        <w:tc>
          <w:tcPr>
            <w:tcW w:w="1440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7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% охвата учащихся горячим питанием. </w:t>
            </w: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В 20__ г. _______%  учащихся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  <w:r w:rsidRPr="00D34206">
              <w:t>75%-85%– 1 балл</w:t>
            </w:r>
            <w:r>
              <w:t>;</w:t>
            </w:r>
          </w:p>
          <w:p w:rsidR="001B5076" w:rsidRDefault="001B5076" w:rsidP="00DD66D8">
            <w:pPr>
              <w:jc w:val="both"/>
            </w:pPr>
            <w:r w:rsidRPr="00D34206">
              <w:t>86% и более – 2 балла</w:t>
            </w:r>
          </w:p>
        </w:tc>
        <w:tc>
          <w:tcPr>
            <w:tcW w:w="1440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7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>Среднее количество часов в неделю внеурочной деятельности в рамках спортивно-оздоровительного направления по ФГОС, отведенных на одного обучающегося</w:t>
            </w: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Да / нет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(приложить копию учебного плана ОУ)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  <w:r w:rsidRPr="00D34206">
              <w:t>3-4 часа  – 1 балл</w:t>
            </w:r>
            <w:r>
              <w:t>;</w:t>
            </w:r>
          </w:p>
          <w:p w:rsidR="001B5076" w:rsidRDefault="001B5076" w:rsidP="00DD66D8">
            <w:pPr>
              <w:jc w:val="both"/>
            </w:pPr>
            <w:r w:rsidRPr="00D34206">
              <w:t>5 часов и более - балла</w:t>
            </w:r>
          </w:p>
        </w:tc>
        <w:tc>
          <w:tcPr>
            <w:tcW w:w="1440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7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Отсутствие предписаний, замечаний и обоснованных жалоб в части организации </w:t>
            </w:r>
            <w:r w:rsidRPr="00DD66D8">
              <w:rPr>
                <w:bCs/>
                <w:sz w:val="24"/>
              </w:rPr>
              <w:t>охраны жизни и здоровья обучающихся и сотрудников,</w:t>
            </w:r>
            <w:r w:rsidRPr="00DD66D8">
              <w:rPr>
                <w:sz w:val="24"/>
              </w:rPr>
              <w:t xml:space="preserve"> не связанных с капитальным вложением средств  </w:t>
            </w: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>За 20____ 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Да / нет</w:t>
            </w:r>
          </w:p>
        </w:tc>
        <w:tc>
          <w:tcPr>
            <w:tcW w:w="198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 балла</w:t>
            </w:r>
          </w:p>
        </w:tc>
        <w:tc>
          <w:tcPr>
            <w:tcW w:w="144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B5076" w:rsidTr="00DD66D8">
        <w:tc>
          <w:tcPr>
            <w:tcW w:w="827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Отсутствие травматизма среди обучающихся и работников учреждения во время образовательного процесса </w:t>
            </w: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>За 20 ___ 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Да / нет</w:t>
            </w:r>
          </w:p>
        </w:tc>
        <w:tc>
          <w:tcPr>
            <w:tcW w:w="198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1 балл</w:t>
            </w:r>
          </w:p>
        </w:tc>
        <w:tc>
          <w:tcPr>
            <w:tcW w:w="144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B5076" w:rsidTr="00DD66D8">
        <w:tc>
          <w:tcPr>
            <w:tcW w:w="827" w:type="dxa"/>
          </w:tcPr>
          <w:p w:rsidR="001B5076" w:rsidRDefault="001B5076" w:rsidP="00DD66D8">
            <w:pPr>
              <w:jc w:val="both"/>
            </w:pPr>
            <w:r>
              <w:t>5.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  <w:r>
              <w:t>Эффективность использования и развития ресурсного обеспечения</w:t>
            </w: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Результативность участия педагогов в конкурсах профессионального мастерства.  </w:t>
            </w: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ind w:left="36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>За 20___ г.</w:t>
            </w:r>
          </w:p>
          <w:p w:rsidR="001B5076" w:rsidRPr="00DD66D8" w:rsidRDefault="001B5076" w:rsidP="00DD66D8">
            <w:pPr>
              <w:pStyle w:val="BodyTextIndent3"/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                             (указать Ф.И.О. педагога (педагогов), наименование и уровень  конкурса, приложить ксерокопию диплома) 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  <w:r>
              <w:t>У</w:t>
            </w:r>
            <w:r w:rsidRPr="00573E5B">
              <w:t>частие  на уровне «образовательного округа» - 0,5 балла</w:t>
            </w:r>
            <w:r>
              <w:t>;</w:t>
            </w:r>
          </w:p>
          <w:p w:rsidR="001B5076" w:rsidRDefault="001B5076" w:rsidP="00DD66D8">
            <w:pPr>
              <w:jc w:val="both"/>
            </w:pPr>
            <w:r w:rsidRPr="00573E5B">
              <w:t xml:space="preserve"> наличие победителей и призеров на уровне «образовательного округа» - 1 балл</w:t>
            </w:r>
            <w:r>
              <w:t>;</w:t>
            </w:r>
            <w:r w:rsidRPr="00573E5B">
              <w:t xml:space="preserve"> участие на областном уровне – 2 балла</w:t>
            </w:r>
            <w:r>
              <w:t>;</w:t>
            </w:r>
          </w:p>
          <w:p w:rsidR="001B5076" w:rsidRDefault="001B5076" w:rsidP="00DD66D8">
            <w:pPr>
              <w:jc w:val="both"/>
            </w:pPr>
            <w:r w:rsidRPr="00573E5B">
              <w:t xml:space="preserve"> наличие победителей на областном уровне и выше – 3 балла</w:t>
            </w:r>
          </w:p>
        </w:tc>
        <w:tc>
          <w:tcPr>
            <w:tcW w:w="144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B5076" w:rsidTr="00DD66D8">
        <w:tc>
          <w:tcPr>
            <w:tcW w:w="827" w:type="dxa"/>
            <w:vAlign w:val="center"/>
          </w:tcPr>
          <w:p w:rsidR="001B5076" w:rsidRDefault="001B5076" w:rsidP="00DD66D8"/>
        </w:tc>
        <w:tc>
          <w:tcPr>
            <w:tcW w:w="1980" w:type="dxa"/>
            <w:vAlign w:val="center"/>
          </w:tcPr>
          <w:p w:rsidR="001B5076" w:rsidRDefault="001B5076" w:rsidP="00DD66D8"/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44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1B5076" w:rsidRDefault="001B5076" w:rsidP="001F4AF3">
      <w:pPr>
        <w:ind w:left="1080"/>
        <w:jc w:val="both"/>
        <w:rPr>
          <w:b/>
        </w:rPr>
      </w:pPr>
    </w:p>
    <w:p w:rsidR="001B5076" w:rsidRDefault="001B5076" w:rsidP="00EC4921">
      <w:pPr>
        <w:ind w:left="360"/>
      </w:pPr>
    </w:p>
    <w:p w:rsidR="001B5076" w:rsidRDefault="001B5076" w:rsidP="00EC4921">
      <w:pPr>
        <w:ind w:left="360"/>
        <w:jc w:val="both"/>
        <w:rPr>
          <w:b/>
        </w:rPr>
      </w:pPr>
    </w:p>
    <w:p w:rsidR="001B5076" w:rsidRDefault="001B5076" w:rsidP="00EC4921"/>
    <w:p w:rsidR="001B5076" w:rsidRDefault="001B5076" w:rsidP="00EC4921"/>
    <w:p w:rsidR="001B5076" w:rsidRDefault="001B5076" w:rsidP="00EC4921">
      <w:pPr>
        <w:ind w:left="360"/>
        <w:jc w:val="both"/>
        <w:sectPr w:rsidR="001B5076" w:rsidSect="001F4AF3">
          <w:pgSz w:w="16838" w:h="11906" w:orient="landscape"/>
          <w:pgMar w:top="340" w:right="567" w:bottom="567" w:left="567" w:header="709" w:footer="709" w:gutter="0"/>
          <w:cols w:space="708"/>
          <w:docGrid w:linePitch="360"/>
        </w:sectPr>
      </w:pPr>
      <w:r>
        <w:t xml:space="preserve"> </w:t>
      </w:r>
    </w:p>
    <w:p w:rsidR="001B5076" w:rsidRDefault="001B5076" w:rsidP="00E45E4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Порядок и условия назначения стимулирующих выплат в структурном подразделении «Детский сад «Ладушки» ГБОУ гимназии №1 города Новокуйбышевска Самарской области:</w:t>
      </w:r>
    </w:p>
    <w:p w:rsidR="001B5076" w:rsidRPr="0022421B" w:rsidRDefault="001B5076" w:rsidP="00EC4921">
      <w:pPr>
        <w:jc w:val="both"/>
        <w:rPr>
          <w:color w:val="000000"/>
        </w:rPr>
      </w:pPr>
      <w:r>
        <w:rPr>
          <w:color w:val="000000"/>
        </w:rPr>
        <w:t>8</w:t>
      </w:r>
      <w:r w:rsidRPr="0022421B">
        <w:rPr>
          <w:color w:val="000000"/>
        </w:rPr>
        <w:t xml:space="preserve">.1. В целях стимулирования работников </w:t>
      </w:r>
      <w:r>
        <w:rPr>
          <w:color w:val="000000"/>
        </w:rPr>
        <w:t>структурного подразделения «Детский сад «Ладушки»</w:t>
      </w:r>
      <w:r w:rsidRPr="0022421B">
        <w:rPr>
          <w:color w:val="000000"/>
        </w:rPr>
        <w:t xml:space="preserve"> к достижению качественного  результата труда или поощрения за выполненную работу из стимулирующей части фонда оплаты труда им могут выплачиваться стимулирующие выплаты.</w:t>
      </w:r>
    </w:p>
    <w:p w:rsidR="001B5076" w:rsidRPr="00663476" w:rsidRDefault="001B5076" w:rsidP="00663476">
      <w:pPr>
        <w:pStyle w:val="Heading4"/>
        <w:spacing w:before="0"/>
        <w:jc w:val="both"/>
        <w:textAlignment w:val="top"/>
        <w:rPr>
          <w:rFonts w:ascii="Times New Roman" w:hAnsi="Times New Roman"/>
          <w:b w:val="0"/>
          <w:bCs w:val="0"/>
          <w:i w:val="0"/>
          <w:color w:val="auto"/>
        </w:rPr>
      </w:pPr>
      <w:r w:rsidRPr="00663476">
        <w:rPr>
          <w:rFonts w:ascii="Times New Roman" w:hAnsi="Times New Roman"/>
          <w:b w:val="0"/>
          <w:i w:val="0"/>
          <w:color w:val="auto"/>
        </w:rPr>
        <w:t xml:space="preserve"> 8.2. </w:t>
      </w:r>
      <w:r w:rsidRPr="00663476">
        <w:rPr>
          <w:rFonts w:ascii="Times New Roman" w:hAnsi="Times New Roman"/>
          <w:b w:val="0"/>
          <w:bCs w:val="0"/>
          <w:i w:val="0"/>
          <w:color w:val="auto"/>
          <w:spacing w:val="2"/>
        </w:rPr>
        <w:t xml:space="preserve">Формирование фонда оплаты труда работников структурного подразделения «Детский сад «Ладушки» осуществляется в соответствии с </w:t>
      </w:r>
      <w:r w:rsidRPr="00663476">
        <w:rPr>
          <w:rFonts w:ascii="Times New Roman" w:hAnsi="Times New Roman"/>
          <w:b w:val="0"/>
          <w:bCs w:val="0"/>
          <w:i w:val="0"/>
          <w:color w:val="auto"/>
        </w:rPr>
        <w:t>Постановлением правительства Самарской области от 31.10.2012 г. № 600 «</w:t>
      </w:r>
      <w:r w:rsidRPr="00663476">
        <w:rPr>
          <w:rFonts w:ascii="Times New Roman" w:hAnsi="Times New Roman"/>
          <w:b w:val="0"/>
          <w:bCs w:val="0"/>
          <w:i w:val="0"/>
          <w:color w:val="auto"/>
          <w:spacing w:val="2"/>
        </w:rPr>
        <w:t>О внесении изменений в постановление Правительства Самарской области от 10.09.2008 г. № 353 «Об оплате труда работников государственных дошкольных образовательных учреждений Самарской области и утверждении Методики расчета нормативов финансового обеспечения образовательной деятельности дошкольных образовательных учреждений в части реализации основной общеобразовательной программы дошкольного образования в расчете на одного воспитанника за счет средств областного бюджета</w:t>
      </w:r>
      <w:r w:rsidRPr="00663476">
        <w:rPr>
          <w:rFonts w:ascii="Times New Roman" w:hAnsi="Times New Roman"/>
          <w:b w:val="0"/>
          <w:bCs w:val="0"/>
          <w:i w:val="0"/>
          <w:color w:val="auto"/>
        </w:rPr>
        <w:t>».</w:t>
      </w:r>
    </w:p>
    <w:p w:rsidR="001B5076" w:rsidRPr="00663476" w:rsidRDefault="001B5076" w:rsidP="006634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476">
        <w:rPr>
          <w:rFonts w:ascii="Times New Roman" w:hAnsi="Times New Roman" w:cs="Times New Roman"/>
          <w:sz w:val="24"/>
          <w:szCs w:val="24"/>
        </w:rPr>
        <w:t>8.2.1. Фонд оплаты труда работников дошкольных образовательных учреждений состоит из базовой части, которая составляет 78,2 % ФОТ, и стимулирующей части, которая составляет 21,8 % ФОТ.</w:t>
      </w:r>
    </w:p>
    <w:p w:rsidR="001B5076" w:rsidRPr="00663476" w:rsidRDefault="001B5076" w:rsidP="00663476">
      <w:pPr>
        <w:jc w:val="both"/>
      </w:pPr>
      <w:r w:rsidRPr="00663476">
        <w:t xml:space="preserve">8.2.2. Стимулирующая часть фонда оплаты труда </w:t>
      </w:r>
      <w:r w:rsidRPr="00663476">
        <w:rPr>
          <w:spacing w:val="2"/>
        </w:rPr>
        <w:t>структурного подразделения «Детский сад «Ладушки»</w:t>
      </w:r>
      <w:r w:rsidRPr="00663476">
        <w:t xml:space="preserve">  распределяется следующим образом:</w:t>
      </w:r>
    </w:p>
    <w:p w:rsidR="001B5076" w:rsidRPr="00663476" w:rsidRDefault="001B5076" w:rsidP="00663476">
      <w:pPr>
        <w:pStyle w:val="ListParagraph"/>
        <w:numPr>
          <w:ilvl w:val="0"/>
          <w:numId w:val="30"/>
        </w:numPr>
        <w:jc w:val="both"/>
      </w:pPr>
      <w:r w:rsidRPr="00663476">
        <w:t>на выплаты воспитателям и иным педагогическим работникам, применяющим в процессе воспитания инновационные педагогические технологии, направляется не менее 24 % от стимулирующей части фонда оплаты труда;</w:t>
      </w:r>
    </w:p>
    <w:p w:rsidR="001B5076" w:rsidRPr="00663476" w:rsidRDefault="001B5076" w:rsidP="00663476">
      <w:pPr>
        <w:pStyle w:val="ListParagraph"/>
        <w:numPr>
          <w:ilvl w:val="0"/>
          <w:numId w:val="30"/>
        </w:numPr>
        <w:jc w:val="both"/>
      </w:pPr>
      <w:r w:rsidRPr="00663476">
        <w:t>на ежемесячные надбавки за выслугу лет направляется не менее 13 % от стимулирующей части фонда оплаты труда;</w:t>
      </w:r>
    </w:p>
    <w:p w:rsidR="001B5076" w:rsidRPr="00663476" w:rsidRDefault="001B5076" w:rsidP="00663476">
      <w:pPr>
        <w:pStyle w:val="ListParagraph"/>
        <w:numPr>
          <w:ilvl w:val="0"/>
          <w:numId w:val="30"/>
        </w:numPr>
        <w:jc w:val="both"/>
      </w:pPr>
      <w:r w:rsidRPr="00663476">
        <w:t>на выплаты воспитателям, помощникам воспитателя и иным педагогическим работникам за сложность контингента воспитанников (интегрированные дети с отклонениями в развитии, дети разного возраста и другие), а также превышение плановой наполняемости направляется не менее 13 % от стимулирующей части фонда оплаты труда;</w:t>
      </w:r>
    </w:p>
    <w:p w:rsidR="001B5076" w:rsidRPr="00663476" w:rsidRDefault="001B5076" w:rsidP="00663476">
      <w:pPr>
        <w:pStyle w:val="ListParagraph"/>
        <w:numPr>
          <w:ilvl w:val="0"/>
          <w:numId w:val="30"/>
        </w:numPr>
        <w:jc w:val="both"/>
      </w:pPr>
      <w:r w:rsidRPr="00663476">
        <w:t>на выплаты воспитателям, медицинским работникам, помощникам воспитателя за обеспечение высокой посещаемости детьми дошкольного образовательного учреждения направляется не менее 25 % от стимулирующей части фонда оплаты труда;</w:t>
      </w:r>
    </w:p>
    <w:p w:rsidR="001B5076" w:rsidRPr="00663476" w:rsidRDefault="001B5076" w:rsidP="00663476">
      <w:pPr>
        <w:pStyle w:val="ListParagraph"/>
        <w:numPr>
          <w:ilvl w:val="0"/>
          <w:numId w:val="30"/>
        </w:numPr>
        <w:jc w:val="both"/>
      </w:pPr>
      <w:r w:rsidRPr="00663476">
        <w:t xml:space="preserve">на выплаты работникам </w:t>
      </w:r>
      <w:r w:rsidRPr="00663476">
        <w:rPr>
          <w:spacing w:val="2"/>
        </w:rPr>
        <w:t>структурного подразделения «Детский сад «Ладушки»</w:t>
      </w:r>
      <w:r w:rsidRPr="00663476">
        <w:t xml:space="preserve">  за качество воспитания, за создание условий для сохранения здоровья воспитанников направляется не более 25 % от стимулирующей части фонда оплаты труда.</w:t>
      </w:r>
    </w:p>
    <w:p w:rsidR="001B5076" w:rsidRPr="00663476" w:rsidRDefault="001B5076" w:rsidP="00663476">
      <w:pPr>
        <w:jc w:val="both"/>
      </w:pPr>
      <w:r>
        <w:t xml:space="preserve">8.2.3. </w:t>
      </w:r>
      <w:r w:rsidRPr="00663476">
        <w:t>Ежемесячная надбавка за выслугу лет устанавливается работникам структурного подразделения «Детский сад «Ладушки» по профессиональным квалификационным группам должностей «Педагогические работники», «Врачи и провизоры», «Средний медицинский и фармацевтический персонал»,  а также «Учебно-вспомогательный персонал» второго уровня в следующих размерах:</w:t>
      </w:r>
    </w:p>
    <w:p w:rsidR="001B5076" w:rsidRPr="00663476" w:rsidRDefault="001B5076" w:rsidP="00663476">
      <w:pPr>
        <w:pStyle w:val="ListParagraph"/>
        <w:numPr>
          <w:ilvl w:val="0"/>
          <w:numId w:val="31"/>
        </w:numPr>
        <w:jc w:val="both"/>
        <w:rPr>
          <w:sz w:val="26"/>
          <w:szCs w:val="26"/>
        </w:rPr>
      </w:pPr>
      <w:r w:rsidRPr="00663476">
        <w:rPr>
          <w:sz w:val="26"/>
          <w:szCs w:val="26"/>
        </w:rPr>
        <w:t>при выслуге от 3 до 10 лет – 10 % должностного оклада;</w:t>
      </w:r>
    </w:p>
    <w:p w:rsidR="001B5076" w:rsidRPr="00663476" w:rsidRDefault="001B5076" w:rsidP="00663476">
      <w:pPr>
        <w:pStyle w:val="ListParagraph"/>
        <w:numPr>
          <w:ilvl w:val="0"/>
          <w:numId w:val="31"/>
        </w:numPr>
        <w:jc w:val="both"/>
      </w:pPr>
      <w:r w:rsidRPr="00663476">
        <w:t>при выслуге свыше 10 лет – 15 % должностного оклада.</w:t>
      </w:r>
    </w:p>
    <w:p w:rsidR="001B5076" w:rsidRPr="00663476" w:rsidRDefault="001B5076" w:rsidP="00663476">
      <w:pPr>
        <w:jc w:val="both"/>
      </w:pPr>
      <w:r w:rsidRPr="00663476">
        <w:t>8.2.4. Основным документом для определения стажа работы в должности, в соответствии с которым устанавливается размер ежемесячной надбавки за выслугу лет, является трудовая книжка. Для подтверждения стажа работы могут быть представлены и другие документы.</w:t>
      </w:r>
    </w:p>
    <w:p w:rsidR="001B5076" w:rsidRPr="00663476" w:rsidRDefault="001B5076" w:rsidP="00663476">
      <w:pPr>
        <w:ind w:firstLine="708"/>
        <w:jc w:val="both"/>
      </w:pPr>
      <w:r w:rsidRPr="00663476">
        <w:t>Для определения размера ежемесячной надбавки за выслугу лет время работы в структурном подразделении «Детский сад «Ладушки» суммируется.</w:t>
      </w:r>
    </w:p>
    <w:p w:rsidR="001B5076" w:rsidRPr="00663476" w:rsidRDefault="001B5076" w:rsidP="00663476">
      <w:pPr>
        <w:ind w:firstLine="708"/>
        <w:jc w:val="both"/>
      </w:pPr>
      <w:r w:rsidRPr="00663476">
        <w:t>Выплата ежемесячной надбавки за выслугу лет производятся со дня возникновения у работника структурного подразделения «Детский сад «Ладушки» право на получение этой надбавки.</w:t>
      </w:r>
    </w:p>
    <w:p w:rsidR="001B5076" w:rsidRPr="00663476" w:rsidRDefault="001B5076" w:rsidP="00663476">
      <w:pPr>
        <w:jc w:val="both"/>
        <w:rPr>
          <w:bCs/>
        </w:rPr>
      </w:pPr>
      <w:r w:rsidRPr="00663476">
        <w:t xml:space="preserve">8.2.5. </w:t>
      </w:r>
      <w:r w:rsidRPr="00663476">
        <w:rPr>
          <w:bCs/>
        </w:rPr>
        <w:t>Разработка показателей и критериев эффективности работы осуществляется с учетом следующих принципов:</w:t>
      </w:r>
    </w:p>
    <w:p w:rsidR="001B5076" w:rsidRPr="00663476" w:rsidRDefault="001B5076" w:rsidP="00663476">
      <w:pPr>
        <w:jc w:val="both"/>
        <w:rPr>
          <w:bCs/>
        </w:rPr>
      </w:pPr>
      <w:r w:rsidRPr="00663476">
        <w:rPr>
          <w:bCs/>
        </w:rPr>
        <w:t>а) объективность – размер вознаграждения работника должен определяться на основе объективной оценки результатов его труда;</w:t>
      </w:r>
    </w:p>
    <w:p w:rsidR="001B5076" w:rsidRPr="00663476" w:rsidRDefault="001B5076" w:rsidP="00663476">
      <w:pPr>
        <w:jc w:val="both"/>
        <w:rPr>
          <w:bCs/>
        </w:rPr>
      </w:pPr>
      <w:r w:rsidRPr="00663476">
        <w:rPr>
          <w:bCs/>
        </w:rPr>
        <w:t>б) предсказуемость – работник должен знать, какое вознаграждение он получит в зависимости от результатов своего труда;</w:t>
      </w:r>
    </w:p>
    <w:p w:rsidR="001B5076" w:rsidRPr="00663476" w:rsidRDefault="001B5076" w:rsidP="00663476">
      <w:pPr>
        <w:jc w:val="both"/>
        <w:rPr>
          <w:bCs/>
        </w:rPr>
      </w:pPr>
      <w:r w:rsidRPr="00663476">
        <w:rPr>
          <w:bCs/>
        </w:rPr>
        <w:t>в) адекватность – вознаграждение должно быть адекватно трудовому вкладу каждого работника в результат деятельности всего структурного подразделения, его опыту и уровню квалификации;</w:t>
      </w:r>
    </w:p>
    <w:p w:rsidR="001B5076" w:rsidRPr="00663476" w:rsidRDefault="001B5076" w:rsidP="00663476">
      <w:pPr>
        <w:jc w:val="both"/>
        <w:rPr>
          <w:bCs/>
        </w:rPr>
      </w:pPr>
    </w:p>
    <w:p w:rsidR="001B5076" w:rsidRPr="00663476" w:rsidRDefault="001B5076" w:rsidP="00663476">
      <w:pPr>
        <w:jc w:val="both"/>
        <w:rPr>
          <w:bCs/>
        </w:rPr>
      </w:pPr>
      <w:r w:rsidRPr="00663476">
        <w:rPr>
          <w:bCs/>
        </w:rPr>
        <w:t>г) своевременность – вознаграждение должно следовать за достижением результата;</w:t>
      </w:r>
    </w:p>
    <w:p w:rsidR="001B5076" w:rsidRPr="00663476" w:rsidRDefault="001B5076" w:rsidP="00663476">
      <w:pPr>
        <w:jc w:val="both"/>
        <w:rPr>
          <w:bCs/>
        </w:rPr>
      </w:pPr>
      <w:r w:rsidRPr="00663476">
        <w:rPr>
          <w:bCs/>
        </w:rPr>
        <w:t>д) справедливость – правила определения вознаграждения должны быть понятны каждому работнику;</w:t>
      </w:r>
    </w:p>
    <w:p w:rsidR="001B5076" w:rsidRPr="00663476" w:rsidRDefault="001B5076" w:rsidP="00663476">
      <w:pPr>
        <w:jc w:val="both"/>
        <w:rPr>
          <w:bCs/>
        </w:rPr>
      </w:pPr>
      <w:r w:rsidRPr="00663476">
        <w:rPr>
          <w:bCs/>
        </w:rPr>
        <w:t>е) прозрачность – принятие решений о выплатах и их размерах с учетом мнения представительного органа работников.</w:t>
      </w:r>
    </w:p>
    <w:p w:rsidR="001B5076" w:rsidRPr="00663476" w:rsidRDefault="001B5076" w:rsidP="00663476">
      <w:pPr>
        <w:jc w:val="both"/>
        <w:rPr>
          <w:bCs/>
        </w:rPr>
      </w:pPr>
      <w:r>
        <w:rPr>
          <w:bCs/>
        </w:rPr>
        <w:t xml:space="preserve">8.2.6. </w:t>
      </w:r>
      <w:r w:rsidRPr="00663476">
        <w:rPr>
          <w:bCs/>
        </w:rPr>
        <w:t xml:space="preserve">Конкретные размеры выплат стимулирующего характера либо условия для их установления предусматриваются в трудовом договоре с работником (дополнительном соглашении к трудовому договору) со ссылкой на </w:t>
      </w:r>
      <w:r w:rsidRPr="00663476">
        <w:rPr>
          <w:bCs/>
          <w:spacing w:val="2"/>
        </w:rPr>
        <w:t>Положени</w:t>
      </w:r>
      <w:r>
        <w:rPr>
          <w:bCs/>
          <w:spacing w:val="2"/>
        </w:rPr>
        <w:t>е о распределении стимулирующей части оплаты труда раб</w:t>
      </w:r>
      <w:r w:rsidRPr="00663476">
        <w:rPr>
          <w:bCs/>
          <w:spacing w:val="2"/>
        </w:rPr>
        <w:t xml:space="preserve">отников </w:t>
      </w:r>
      <w:r w:rsidRPr="00663476">
        <w:rPr>
          <w:bCs/>
        </w:rPr>
        <w:t>государственного бюджетного общеобразовательного учреждения Самарской области гимназии № 1 города Новокуйбышевска городского округа Новокуйбышевск Самарской области структурного подразделения «Детский сад «Ладушки».</w:t>
      </w:r>
    </w:p>
    <w:p w:rsidR="001B5076" w:rsidRPr="00663476" w:rsidRDefault="001B5076" w:rsidP="00EC4921">
      <w:pPr>
        <w:jc w:val="both"/>
        <w:rPr>
          <w:color w:val="000000"/>
        </w:rPr>
      </w:pPr>
      <w:r w:rsidRPr="00663476">
        <w:rPr>
          <w:color w:val="000000"/>
        </w:rPr>
        <w:t>8.3. Перечень показателей (критериев) и сроки их действия, по которым  устанавливаются стимулирующие выплаты, связаны с результативностью труда работников структурного подразделения «Детский сад «Ладушки», определены в соответствии с критериями, утверждёнными приказом министерства образования и науки Самарской области от 19.02.2009 г. № 28-од, дополнены учреждением самостоятельно и утверждены приказом руководителя ГБОУ гимназии №1 г. Новокуйбышевска</w:t>
      </w:r>
      <w:r w:rsidRPr="00663476">
        <w:rPr>
          <w:i/>
          <w:color w:val="000000"/>
        </w:rPr>
        <w:t>.</w:t>
      </w:r>
    </w:p>
    <w:p w:rsidR="001B5076" w:rsidRPr="00663476" w:rsidRDefault="001B5076" w:rsidP="00BE4708">
      <w:pPr>
        <w:jc w:val="both"/>
      </w:pPr>
      <w:r w:rsidRPr="00663476">
        <w:rPr>
          <w:color w:val="000000"/>
        </w:rPr>
        <w:t xml:space="preserve"> 8.4. </w:t>
      </w:r>
      <w:r w:rsidRPr="00663476">
        <w:t>Стимулирующие выплаты   назначаются ежемесячно. Максимальный период выплат – один финансовый год.</w:t>
      </w:r>
    </w:p>
    <w:p w:rsidR="001B5076" w:rsidRPr="00663476" w:rsidRDefault="001B5076" w:rsidP="00EC4921">
      <w:pPr>
        <w:jc w:val="both"/>
        <w:rPr>
          <w:color w:val="000000"/>
        </w:rPr>
      </w:pPr>
      <w:r w:rsidRPr="00663476">
        <w:rPr>
          <w:color w:val="000000"/>
        </w:rPr>
        <w:t xml:space="preserve">8.5. Размер стимулирующих выплат работникам и список сотрудников, получающих данные выплаты, утверждаются </w:t>
      </w:r>
      <w:r>
        <w:rPr>
          <w:color w:val="000000"/>
        </w:rPr>
        <w:t xml:space="preserve">председателем экспертной комиссии, </w:t>
      </w:r>
      <w:r w:rsidRPr="00663476">
        <w:rPr>
          <w:color w:val="000000"/>
        </w:rPr>
        <w:t>заведующей  структурным подразделением «Детский сад «Ладушки»</w:t>
      </w:r>
      <w:r>
        <w:rPr>
          <w:color w:val="000000"/>
        </w:rPr>
        <w:t>, председателем Управляющего совета</w:t>
      </w:r>
      <w:r w:rsidRPr="00663476">
        <w:rPr>
          <w:color w:val="000000"/>
        </w:rPr>
        <w:t>.</w:t>
      </w:r>
    </w:p>
    <w:p w:rsidR="001B5076" w:rsidRPr="00663476" w:rsidRDefault="001B5076" w:rsidP="00EC4921">
      <w:pPr>
        <w:jc w:val="both"/>
      </w:pPr>
      <w:r w:rsidRPr="00663476">
        <w:rPr>
          <w:color w:val="000000"/>
        </w:rPr>
        <w:t>8.6. Размер стимулирующих выплат работникам определяется в пределах объема средств, предусмотренных на стимулирующую часть фонда оплаты</w:t>
      </w:r>
      <w:r w:rsidRPr="00663476">
        <w:t xml:space="preserve"> </w:t>
      </w:r>
      <w:r w:rsidRPr="00663476">
        <w:rPr>
          <w:color w:val="000000"/>
        </w:rPr>
        <w:t>труда структурного подразделения «Детский сад «Ладушки»,  производится  ежемесячно  на основании приказа руководителя ГБОУ гимназии №1 г. Новокуйбышевска.</w:t>
      </w:r>
    </w:p>
    <w:p w:rsidR="001B5076" w:rsidRPr="00663476" w:rsidRDefault="001B5076" w:rsidP="00EC4921">
      <w:pPr>
        <w:ind w:firstLine="552"/>
        <w:jc w:val="both"/>
        <w:rPr>
          <w:color w:val="000000"/>
        </w:rPr>
      </w:pPr>
      <w:r w:rsidRPr="00663476">
        <w:rPr>
          <w:color w:val="000000"/>
        </w:rPr>
        <w:t xml:space="preserve"> Размер  стимулирующих выплат  выплачиваемых работнику,  максимальными размерами не ограничивается.</w:t>
      </w:r>
    </w:p>
    <w:p w:rsidR="001B5076" w:rsidRPr="00663476" w:rsidRDefault="001B5076" w:rsidP="00EC4921">
      <w:pPr>
        <w:jc w:val="both"/>
        <w:rPr>
          <w:color w:val="000000"/>
        </w:rPr>
      </w:pPr>
      <w:r w:rsidRPr="00663476">
        <w:rPr>
          <w:color w:val="000000"/>
        </w:rPr>
        <w:t xml:space="preserve">8.7. Для назначения стимулирующих выплат в ДОУ создается экспертная  комиссия,  состав которой утверждается  приказом руководителя ГБОУ гимназии №1 г. Новокуйбышевска.  </w:t>
      </w:r>
    </w:p>
    <w:p w:rsidR="001B5076" w:rsidRPr="00663476" w:rsidRDefault="001B5076" w:rsidP="004755F2">
      <w:pPr>
        <w:ind w:firstLine="708"/>
        <w:jc w:val="both"/>
        <w:rPr>
          <w:color w:val="000000"/>
        </w:rPr>
      </w:pPr>
      <w:r w:rsidRPr="00663476">
        <w:rPr>
          <w:color w:val="000000"/>
        </w:rPr>
        <w:t>Результаты экспертизы оформляются протоколом, который будет служить основанием установления размера стимулирующих выплат.</w:t>
      </w:r>
    </w:p>
    <w:p w:rsidR="001B5076" w:rsidRPr="00663476" w:rsidRDefault="001B5076" w:rsidP="00EC4921">
      <w:pPr>
        <w:jc w:val="both"/>
        <w:rPr>
          <w:color w:val="000000"/>
        </w:rPr>
      </w:pPr>
      <w:r w:rsidRPr="00663476">
        <w:rPr>
          <w:color w:val="000000"/>
        </w:rPr>
        <w:t xml:space="preserve"> 8.8. Работники структурного подразделения «Детский сад «Ладушки» предоставляют экспертной комиссии  самоанализ в виде портфолио с подтверждающими материалами.</w:t>
      </w:r>
    </w:p>
    <w:p w:rsidR="001B5076" w:rsidRPr="00663476" w:rsidRDefault="001B5076" w:rsidP="00EC4921">
      <w:pPr>
        <w:jc w:val="both"/>
        <w:rPr>
          <w:color w:val="000000"/>
        </w:rPr>
      </w:pPr>
      <w:r w:rsidRPr="00663476">
        <w:rPr>
          <w:color w:val="000000"/>
        </w:rPr>
        <w:t xml:space="preserve"> 8.9. Заведующая структурным подразделением «Детский сад «Ладушки» предоставляет аналитическую информацию о показателях деятельности работников руководителю ГБОУ гимназии №1 г. Новокуйбышевска на согласование с У</w:t>
      </w:r>
      <w:r>
        <w:rPr>
          <w:color w:val="000000"/>
        </w:rPr>
        <w:t>правляющим советом</w:t>
      </w:r>
      <w:r w:rsidRPr="00663476">
        <w:rPr>
          <w:color w:val="000000"/>
        </w:rPr>
        <w:t>.</w:t>
      </w:r>
    </w:p>
    <w:p w:rsidR="001B5076" w:rsidRPr="00663476" w:rsidRDefault="001B5076" w:rsidP="00004FC1">
      <w:pPr>
        <w:tabs>
          <w:tab w:val="left" w:pos="8460"/>
        </w:tabs>
        <w:jc w:val="both"/>
      </w:pPr>
      <w:r w:rsidRPr="00663476">
        <w:rPr>
          <w:color w:val="000000"/>
        </w:rPr>
        <w:t xml:space="preserve">8.10.  Размер стимулирующих выплат закрепляется </w:t>
      </w:r>
      <w:r w:rsidRPr="00663476">
        <w:t xml:space="preserve"> п</w:t>
      </w:r>
      <w:r w:rsidRPr="00663476">
        <w:rPr>
          <w:color w:val="000000"/>
        </w:rPr>
        <w:t xml:space="preserve">риказом руководителя ГБОУ гимназии №1 г. Новокуйбышевска </w:t>
      </w:r>
      <w:r w:rsidRPr="00663476">
        <w:t>не позднее  27 января текущего года.</w:t>
      </w:r>
    </w:p>
    <w:p w:rsidR="001B5076" w:rsidRPr="0022421B" w:rsidRDefault="001B5076" w:rsidP="00EC4921">
      <w:pPr>
        <w:jc w:val="both"/>
        <w:rPr>
          <w:color w:val="000000"/>
        </w:rPr>
      </w:pPr>
      <w:r>
        <w:rPr>
          <w:color w:val="000000"/>
        </w:rPr>
        <w:t>8</w:t>
      </w:r>
      <w:r w:rsidRPr="0022421B">
        <w:rPr>
          <w:color w:val="000000"/>
        </w:rPr>
        <w:t>.11. Условием для назначения стимулирующих выплат являются:</w:t>
      </w:r>
    </w:p>
    <w:p w:rsidR="001B5076" w:rsidRPr="0022421B" w:rsidRDefault="001B5076" w:rsidP="00EC4921">
      <w:pPr>
        <w:jc w:val="both"/>
        <w:rPr>
          <w:color w:val="000000"/>
        </w:rPr>
      </w:pPr>
      <w:r w:rsidRPr="0022421B">
        <w:rPr>
          <w:color w:val="000000"/>
        </w:rPr>
        <w:t>- стаж работы в должности не менее 6 месяцев;</w:t>
      </w:r>
    </w:p>
    <w:p w:rsidR="001B5076" w:rsidRPr="0022421B" w:rsidRDefault="001B5076" w:rsidP="00EC4921">
      <w:pPr>
        <w:jc w:val="both"/>
        <w:rPr>
          <w:color w:val="000000"/>
        </w:rPr>
      </w:pPr>
      <w:r w:rsidRPr="0022421B">
        <w:rPr>
          <w:color w:val="000000"/>
        </w:rPr>
        <w:t xml:space="preserve"> - отсутствие случаев травматизма воспитанников, во время которых  ответственность за их жизнь и здоровье была возложена на данного работника;</w:t>
      </w:r>
    </w:p>
    <w:p w:rsidR="001B5076" w:rsidRPr="0022421B" w:rsidRDefault="001B5076" w:rsidP="00EC4921">
      <w:pPr>
        <w:jc w:val="both"/>
        <w:rPr>
          <w:color w:val="000000"/>
        </w:rPr>
      </w:pPr>
      <w:r w:rsidRPr="0022421B">
        <w:rPr>
          <w:color w:val="000000"/>
        </w:rPr>
        <w:t>- отсутствие дисциплинарных взысканий.</w:t>
      </w:r>
    </w:p>
    <w:p w:rsidR="001B5076" w:rsidRDefault="001B5076" w:rsidP="00EC4921">
      <w:pPr>
        <w:ind w:left="360"/>
        <w:jc w:val="both"/>
      </w:pPr>
    </w:p>
    <w:p w:rsidR="001B5076" w:rsidRDefault="001B5076" w:rsidP="00E45E4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Перечень критериев, оценки результативности и качества работы (эффективность труда) работников структурного подразделения «Детский сад «Ладушки» ГБОУ гимназии №1 города Новокуйбышевска Самарской области: </w:t>
      </w:r>
    </w:p>
    <w:p w:rsidR="001B5076" w:rsidRDefault="001B5076" w:rsidP="00EC4921">
      <w:pPr>
        <w:ind w:left="360"/>
        <w:jc w:val="both"/>
        <w:rPr>
          <w:b/>
        </w:rPr>
      </w:pPr>
    </w:p>
    <w:p w:rsidR="001B5076" w:rsidRPr="005B70A1" w:rsidRDefault="001B5076" w:rsidP="005B70A1">
      <w:pPr>
        <w:spacing w:before="100" w:after="100"/>
        <w:rPr>
          <w:b/>
        </w:rPr>
      </w:pPr>
      <w:r w:rsidRPr="005B70A1">
        <w:rPr>
          <w:b/>
          <w:i/>
          <w:color w:val="000000"/>
        </w:rPr>
        <w:t>А)Стимулирующие выплаты воспитателям и другим педагогическим работникам, применяющим в процессе воспитания инновационные педагогические технологии:</w:t>
      </w:r>
      <w:r w:rsidRPr="005B70A1">
        <w:rPr>
          <w:b/>
        </w:rPr>
        <w:t xml:space="preserve"> </w:t>
      </w:r>
    </w:p>
    <w:tbl>
      <w:tblPr>
        <w:tblW w:w="1005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889"/>
        <w:gridCol w:w="5326"/>
        <w:gridCol w:w="1701"/>
        <w:gridCol w:w="1134"/>
      </w:tblGrid>
      <w:tr w:rsidR="001B5076" w:rsidRPr="005B70A1" w:rsidTr="005B70A1">
        <w:trPr>
          <w:trHeight w:val="471"/>
        </w:trPr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5B70A1" w:rsidRDefault="001B5076">
            <w:pPr>
              <w:pStyle w:val="NormalWeb"/>
              <w:jc w:val="center"/>
              <w:rPr>
                <w:b/>
              </w:rPr>
            </w:pPr>
            <w:r w:rsidRPr="005B70A1">
              <w:rPr>
                <w:b/>
              </w:rPr>
              <w:t>Период действия</w:t>
            </w:r>
          </w:p>
        </w:tc>
        <w:tc>
          <w:tcPr>
            <w:tcW w:w="7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076" w:rsidRPr="005B70A1" w:rsidRDefault="001B5076">
            <w:pPr>
              <w:pStyle w:val="NormalWeb"/>
              <w:jc w:val="center"/>
              <w:rPr>
                <w:b/>
              </w:rPr>
            </w:pPr>
            <w:r w:rsidRPr="005B70A1">
              <w:rPr>
                <w:b/>
              </w:rPr>
              <w:t>Критерии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5B70A1" w:rsidRDefault="001B5076">
            <w:pPr>
              <w:pStyle w:val="NormalWeb"/>
              <w:spacing w:before="0" w:after="200"/>
              <w:jc w:val="center"/>
              <w:rPr>
                <w:b/>
              </w:rPr>
            </w:pPr>
            <w:r w:rsidRPr="005B70A1">
              <w:rPr>
                <w:b/>
              </w:rPr>
              <w:t>Сумма (руб.)</w:t>
            </w:r>
          </w:p>
        </w:tc>
      </w:tr>
      <w:tr w:rsidR="001B5076" w:rsidRPr="00737854" w:rsidTr="00737854">
        <w:trPr>
          <w:trHeight w:val="616"/>
        </w:trPr>
        <w:tc>
          <w:tcPr>
            <w:tcW w:w="18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</w:p>
          <w:p w:rsidR="001B5076" w:rsidRPr="00737854" w:rsidRDefault="001B5076" w:rsidP="00737854">
            <w:pPr>
              <w:pStyle w:val="NormalWeb"/>
              <w:spacing w:before="0" w:after="0"/>
            </w:pPr>
          </w:p>
          <w:p w:rsidR="001B5076" w:rsidRPr="00737854" w:rsidRDefault="001B5076" w:rsidP="00737854">
            <w:pPr>
              <w:pStyle w:val="NormalWeb"/>
              <w:spacing w:before="0" w:after="0"/>
            </w:pPr>
          </w:p>
          <w:p w:rsidR="001B5076" w:rsidRPr="00737854" w:rsidRDefault="001B5076" w:rsidP="00737854">
            <w:pPr>
              <w:pStyle w:val="NormalWeb"/>
              <w:spacing w:before="0" w:after="0"/>
            </w:pPr>
          </w:p>
          <w:p w:rsidR="001B5076" w:rsidRPr="00737854" w:rsidRDefault="001B5076" w:rsidP="00737854">
            <w:pPr>
              <w:pStyle w:val="NormalWeb"/>
              <w:spacing w:before="0" w:after="0"/>
            </w:pPr>
          </w:p>
          <w:p w:rsidR="001B5076" w:rsidRPr="00737854" w:rsidRDefault="001B5076" w:rsidP="00737854">
            <w:pPr>
              <w:pStyle w:val="NormalWeb"/>
              <w:spacing w:before="0" w:after="0"/>
            </w:pPr>
          </w:p>
          <w:p w:rsidR="001B5076" w:rsidRPr="00737854" w:rsidRDefault="001B5076" w:rsidP="00737854">
            <w:pPr>
              <w:pStyle w:val="NormalWeb"/>
              <w:spacing w:before="0" w:after="0"/>
            </w:pPr>
          </w:p>
          <w:p w:rsidR="001B5076" w:rsidRPr="00737854" w:rsidRDefault="001B5076" w:rsidP="00737854">
            <w:pPr>
              <w:pStyle w:val="NormalWeb"/>
              <w:spacing w:before="0" w:after="0"/>
            </w:pP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1 год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Результаты выполнения временных требований государственного образовательного стандарта: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2,0-2,3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2,4-2,7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2,8-3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1400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1500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1600</w:t>
            </w:r>
          </w:p>
        </w:tc>
      </w:tr>
      <w:tr w:rsidR="001B5076" w:rsidRPr="00737854" w:rsidTr="00737854">
        <w:trPr>
          <w:trHeight w:val="802"/>
        </w:trPr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B5076" w:rsidRPr="00737854" w:rsidRDefault="001B5076" w:rsidP="00737854"/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Процент успешного освоения воспитанниками образовательных программ по высокому и среднему уровню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30-45%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46-60%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Свыше 60%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1500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1600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1700</w:t>
            </w:r>
          </w:p>
        </w:tc>
      </w:tr>
      <w:tr w:rsidR="001B5076" w:rsidRPr="00737854" w:rsidTr="005B70A1">
        <w:trPr>
          <w:trHeight w:val="722"/>
        </w:trPr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B5076" w:rsidRPr="00737854" w:rsidRDefault="001B5076" w:rsidP="00737854"/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Результат участия воспитанников в конкурсах, фестивалях и т.п. на уровне образовательного округа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 xml:space="preserve"> Округ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 xml:space="preserve">Область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1500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1700</w:t>
            </w:r>
          </w:p>
        </w:tc>
      </w:tr>
      <w:tr w:rsidR="001B5076" w:rsidRPr="00737854" w:rsidTr="00737854">
        <w:trPr>
          <w:trHeight w:val="804"/>
        </w:trPr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B5076" w:rsidRPr="00737854" w:rsidRDefault="001B5076" w:rsidP="00737854"/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 xml:space="preserve">Подготовка материала, выступления на конференциях, форумах, семинарах и т.п. на уровне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Округа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 xml:space="preserve">Региона 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России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1500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1700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2000</w:t>
            </w:r>
          </w:p>
        </w:tc>
      </w:tr>
      <w:tr w:rsidR="001B5076" w:rsidRPr="00737854" w:rsidTr="00737854">
        <w:trPr>
          <w:trHeight w:val="862"/>
        </w:trPr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B5076" w:rsidRPr="00737854" w:rsidRDefault="001B5076" w:rsidP="00737854"/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Результаты участия работника в конкурсах профессионального мастерства на уровне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Округа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Региона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 xml:space="preserve">России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1800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2000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2500</w:t>
            </w:r>
          </w:p>
        </w:tc>
      </w:tr>
      <w:tr w:rsidR="001B5076" w:rsidRPr="00737854" w:rsidTr="00737854">
        <w:trPr>
          <w:trHeight w:val="1006"/>
        </w:trPr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B5076" w:rsidRPr="00737854" w:rsidRDefault="001B5076" w:rsidP="00737854"/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Авторские разработки: программы, перспективное и тематическое планирование, методические рекомендации, диагностический материал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3000</w:t>
            </w:r>
          </w:p>
        </w:tc>
      </w:tr>
      <w:tr w:rsidR="001B5076" w:rsidRPr="00737854" w:rsidTr="005B70A1">
        <w:trPr>
          <w:trHeight w:val="1131"/>
        </w:trPr>
        <w:tc>
          <w:tcPr>
            <w:tcW w:w="188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B5076" w:rsidRPr="00737854" w:rsidRDefault="001B5076" w:rsidP="00737854"/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 xml:space="preserve">Наличие публикаций в периодических изданиях, сборниках различного уровня по распространению педагогического опыта на уровне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Округа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 xml:space="preserve">Региона 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России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1500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1700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2000</w:t>
            </w:r>
          </w:p>
        </w:tc>
      </w:tr>
      <w:tr w:rsidR="001B5076" w:rsidRPr="00737854" w:rsidTr="00737854">
        <w:trPr>
          <w:trHeight w:val="884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1 раз в год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</w:p>
        </w:tc>
        <w:tc>
          <w:tcPr>
            <w:tcW w:w="53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Положительная динамика доли воспитанников, постоянно-занимающихся в кружках, секциях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0-5%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5,1-10%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Свыше 10%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1400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1500</w:t>
            </w:r>
          </w:p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1700</w:t>
            </w:r>
          </w:p>
        </w:tc>
      </w:tr>
      <w:tr w:rsidR="001B5076" w:rsidRPr="00737854" w:rsidTr="005B70A1"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B5076" w:rsidRPr="00737854" w:rsidRDefault="001B5076" w:rsidP="00737854"/>
        </w:tc>
        <w:tc>
          <w:tcPr>
            <w:tcW w:w="53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Результаты участия в методической работе, проектах, конкурсах ДОУ, проведение открытых мероприятий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2000</w:t>
            </w:r>
          </w:p>
        </w:tc>
      </w:tr>
      <w:tr w:rsidR="001B5076" w:rsidRPr="00737854" w:rsidTr="005B70A1"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B5076" w:rsidRPr="00737854" w:rsidRDefault="001B5076" w:rsidP="00737854"/>
        </w:tc>
        <w:tc>
          <w:tcPr>
            <w:tcW w:w="53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keepNext/>
              <w:tabs>
                <w:tab w:val="left" w:pos="-3420"/>
              </w:tabs>
              <w:autoSpaceDN w:val="0"/>
              <w:snapToGrid w:val="0"/>
              <w:jc w:val="both"/>
            </w:pPr>
            <w:r w:rsidRPr="00737854">
              <w:t>Позитивная динамика в результатах работы по психологическому сопровождению, проявляемая в достижениях воспитанников (для педагога-психолога).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1700</w:t>
            </w:r>
          </w:p>
        </w:tc>
      </w:tr>
      <w:tr w:rsidR="001B5076" w:rsidRPr="00737854" w:rsidTr="005B70A1"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B5076" w:rsidRPr="00737854" w:rsidRDefault="001B5076" w:rsidP="00737854"/>
        </w:tc>
        <w:tc>
          <w:tcPr>
            <w:tcW w:w="53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keepNext/>
              <w:tabs>
                <w:tab w:val="left" w:pos="-3420"/>
              </w:tabs>
              <w:autoSpaceDN w:val="0"/>
              <w:snapToGrid w:val="0"/>
              <w:jc w:val="both"/>
            </w:pPr>
            <w:r w:rsidRPr="00737854">
              <w:t>Положительные результаты оказания помощи воспитанникам, родителям, педагогам в решении конкретных проблем (для педагога-психолога)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до 1700</w:t>
            </w:r>
          </w:p>
        </w:tc>
      </w:tr>
    </w:tbl>
    <w:p w:rsidR="001B5076" w:rsidRPr="00737854" w:rsidRDefault="001B5076" w:rsidP="00737854">
      <w:pPr>
        <w:rPr>
          <w:b/>
          <w:i/>
          <w:color w:val="000000"/>
        </w:rPr>
      </w:pPr>
    </w:p>
    <w:p w:rsidR="001B5076" w:rsidRPr="00737854" w:rsidRDefault="001B5076" w:rsidP="00737854">
      <w:pPr>
        <w:rPr>
          <w:b/>
        </w:rPr>
      </w:pPr>
      <w:r w:rsidRPr="00737854">
        <w:rPr>
          <w:b/>
          <w:i/>
          <w:color w:val="000000"/>
        </w:rPr>
        <w:t xml:space="preserve">Б) </w:t>
      </w:r>
      <w:r w:rsidRPr="00737854">
        <w:rPr>
          <w:b/>
          <w:i/>
          <w:iCs/>
          <w:color w:val="000000"/>
        </w:rPr>
        <w:t>Воспитателям, помощникам воспитателя (младшим воспитателям) и иным педагогическим работникам за сложность контингента воспитанников: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890"/>
        <w:gridCol w:w="5407"/>
        <w:gridCol w:w="1701"/>
        <w:gridCol w:w="1134"/>
      </w:tblGrid>
      <w:tr w:rsidR="001B5076" w:rsidRPr="00737854" w:rsidTr="00737854">
        <w:trPr>
          <w:trHeight w:val="466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  <w:jc w:val="center"/>
              <w:rPr>
                <w:b/>
                <w:bCs/>
              </w:rPr>
            </w:pPr>
            <w:r w:rsidRPr="00737854">
              <w:rPr>
                <w:b/>
                <w:bCs/>
              </w:rPr>
              <w:t>Период действия</w:t>
            </w:r>
          </w:p>
        </w:tc>
        <w:tc>
          <w:tcPr>
            <w:tcW w:w="7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076" w:rsidRPr="00737854" w:rsidRDefault="001B5076" w:rsidP="00737854">
            <w:pPr>
              <w:autoSpaceDN w:val="0"/>
              <w:jc w:val="center"/>
              <w:rPr>
                <w:b/>
                <w:bCs/>
              </w:rPr>
            </w:pPr>
            <w:r w:rsidRPr="00737854">
              <w:rPr>
                <w:b/>
                <w:bCs/>
              </w:rPr>
              <w:t>Критерии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  <w:jc w:val="center"/>
              <w:rPr>
                <w:b/>
                <w:bCs/>
              </w:rPr>
            </w:pPr>
            <w:r w:rsidRPr="00737854">
              <w:rPr>
                <w:b/>
                <w:bCs/>
              </w:rPr>
              <w:t xml:space="preserve">Сумма </w:t>
            </w:r>
          </w:p>
        </w:tc>
      </w:tr>
      <w:tr w:rsidR="001B5076" w:rsidRPr="00737854" w:rsidTr="00737854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</w:pPr>
            <w:r w:rsidRPr="00737854">
              <w:t>1 раз в год</w:t>
            </w:r>
          </w:p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Сложность, напряженность, интенсивность труда в группах раннего возраста и подготовительной группе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</w:pPr>
            <w:r w:rsidRPr="00737854">
              <w:t>до 1700</w:t>
            </w:r>
          </w:p>
        </w:tc>
      </w:tr>
      <w:tr w:rsidR="001B5076" w:rsidRPr="00737854" w:rsidTr="00737854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</w:pPr>
            <w:r w:rsidRPr="00737854">
              <w:t>1  раз в 6 месяцев</w:t>
            </w:r>
          </w:p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Положительная динамика адаптации детей, проявляемая в достижениях воспитанников по картам нервно-психического развития.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r w:rsidRPr="00737854">
              <w:t>25-50%</w:t>
            </w:r>
          </w:p>
          <w:p w:rsidR="001B5076" w:rsidRPr="00737854" w:rsidRDefault="001B5076" w:rsidP="00737854">
            <w:pPr>
              <w:autoSpaceDN w:val="0"/>
            </w:pPr>
            <w:r w:rsidRPr="00737854">
              <w:t>Свыше 50%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r w:rsidRPr="00737854">
              <w:t>до 1500</w:t>
            </w:r>
          </w:p>
          <w:p w:rsidR="001B5076" w:rsidRPr="00737854" w:rsidRDefault="001B5076" w:rsidP="00737854">
            <w:pPr>
              <w:autoSpaceDN w:val="0"/>
            </w:pPr>
            <w:r w:rsidRPr="00737854">
              <w:t>до 1700</w:t>
            </w:r>
          </w:p>
        </w:tc>
      </w:tr>
      <w:tr w:rsidR="001B5076" w:rsidRPr="00737854" w:rsidTr="00737854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076" w:rsidRPr="00737854" w:rsidRDefault="001B5076" w:rsidP="00737854">
            <w:pPr>
              <w:autoSpaceDN w:val="0"/>
            </w:pPr>
            <w:r w:rsidRPr="00737854">
              <w:t xml:space="preserve">Ежемесячно </w:t>
            </w:r>
          </w:p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pStyle w:val="NormalWeb"/>
              <w:spacing w:before="0" w:after="0"/>
            </w:pPr>
            <w:r w:rsidRPr="00737854">
              <w:t>Превышение плановой наполняемости (по фактическому посещению)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</w:pPr>
            <w:r w:rsidRPr="00737854">
              <w:t xml:space="preserve">до 1100 </w:t>
            </w:r>
          </w:p>
        </w:tc>
      </w:tr>
    </w:tbl>
    <w:p w:rsidR="001B5076" w:rsidRPr="00737854" w:rsidRDefault="001B5076" w:rsidP="00737854">
      <w:pPr>
        <w:rPr>
          <w:b/>
          <w:i/>
          <w:color w:val="000000"/>
        </w:rPr>
      </w:pPr>
    </w:p>
    <w:p w:rsidR="001B5076" w:rsidRPr="00737854" w:rsidRDefault="001B5076" w:rsidP="00737854">
      <w:pPr>
        <w:rPr>
          <w:b/>
        </w:rPr>
      </w:pPr>
      <w:r w:rsidRPr="00737854">
        <w:rPr>
          <w:b/>
          <w:i/>
          <w:color w:val="000000"/>
        </w:rPr>
        <w:t xml:space="preserve">В) Стимулирующие выплаты воспитателям, медицинским работникам, помощникам воспитателя (младшим воспитателям) за обеспечение высокой посещаемости детьми </w:t>
      </w:r>
      <w:r w:rsidRPr="00737854">
        <w:rPr>
          <w:b/>
          <w:bCs/>
          <w:i/>
          <w:color w:val="000000"/>
        </w:rPr>
        <w:t>структурного подразделения</w:t>
      </w:r>
      <w:r w:rsidRPr="00737854">
        <w:rPr>
          <w:b/>
          <w:i/>
          <w:color w:val="000000"/>
        </w:rPr>
        <w:t>.</w:t>
      </w:r>
      <w:r w:rsidRPr="00737854">
        <w:rPr>
          <w:b/>
        </w:rPr>
        <w:t xml:space="preserve"> 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875"/>
        <w:gridCol w:w="5407"/>
        <w:gridCol w:w="1701"/>
        <w:gridCol w:w="1134"/>
      </w:tblGrid>
      <w:tr w:rsidR="001B5076" w:rsidRPr="00737854" w:rsidTr="00737854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  <w:jc w:val="center"/>
              <w:rPr>
                <w:b/>
                <w:bCs/>
              </w:rPr>
            </w:pPr>
            <w:r w:rsidRPr="00737854">
              <w:rPr>
                <w:b/>
                <w:bCs/>
              </w:rPr>
              <w:t>Период действия</w:t>
            </w:r>
          </w:p>
        </w:tc>
        <w:tc>
          <w:tcPr>
            <w:tcW w:w="7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076" w:rsidRPr="00737854" w:rsidRDefault="001B5076" w:rsidP="00737854">
            <w:pPr>
              <w:autoSpaceDN w:val="0"/>
              <w:jc w:val="center"/>
              <w:rPr>
                <w:b/>
                <w:bCs/>
              </w:rPr>
            </w:pPr>
            <w:r w:rsidRPr="00737854">
              <w:rPr>
                <w:b/>
                <w:bCs/>
              </w:rPr>
              <w:t>Критерии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  <w:jc w:val="center"/>
              <w:rPr>
                <w:b/>
                <w:bCs/>
              </w:rPr>
            </w:pPr>
            <w:r w:rsidRPr="00737854">
              <w:rPr>
                <w:b/>
                <w:bCs/>
              </w:rPr>
              <w:t>Сумма</w:t>
            </w:r>
          </w:p>
        </w:tc>
      </w:tr>
      <w:tr w:rsidR="001B5076" w:rsidRPr="00737854" w:rsidTr="00737854">
        <w:tc>
          <w:tcPr>
            <w:tcW w:w="1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/>
          <w:p w:rsidR="001B5076" w:rsidRPr="00737854" w:rsidRDefault="001B5076" w:rsidP="00737854"/>
          <w:p w:rsidR="001B5076" w:rsidRPr="00737854" w:rsidRDefault="001B5076" w:rsidP="00737854"/>
          <w:p w:rsidR="001B5076" w:rsidRPr="00737854" w:rsidRDefault="001B5076" w:rsidP="00737854"/>
          <w:p w:rsidR="001B5076" w:rsidRPr="00737854" w:rsidRDefault="001B5076" w:rsidP="00737854"/>
          <w:p w:rsidR="001B5076" w:rsidRPr="00737854" w:rsidRDefault="001B5076" w:rsidP="00737854">
            <w:pPr>
              <w:autoSpaceDN w:val="0"/>
            </w:pPr>
            <w:r w:rsidRPr="00737854">
              <w:t>1 месяц</w:t>
            </w:r>
          </w:p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</w:pPr>
            <w:r w:rsidRPr="00737854">
              <w:t>Положительная динамика количества дней пребывания ребёнка в группе (посещаемость)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r w:rsidRPr="00737854">
              <w:t>70-75%</w:t>
            </w:r>
          </w:p>
          <w:p w:rsidR="001B5076" w:rsidRPr="00737854" w:rsidRDefault="001B5076" w:rsidP="00737854">
            <w:r w:rsidRPr="00737854">
              <w:t>76-80%</w:t>
            </w:r>
          </w:p>
          <w:p w:rsidR="001B5076" w:rsidRPr="00737854" w:rsidRDefault="001B5076" w:rsidP="00737854">
            <w:pPr>
              <w:autoSpaceDN w:val="0"/>
            </w:pPr>
            <w:r w:rsidRPr="00737854">
              <w:t xml:space="preserve">свыше 80%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r w:rsidRPr="00737854">
              <w:t>до 1600</w:t>
            </w:r>
          </w:p>
          <w:p w:rsidR="001B5076" w:rsidRPr="00737854" w:rsidRDefault="001B5076" w:rsidP="00737854">
            <w:r w:rsidRPr="00737854">
              <w:t>до1800</w:t>
            </w:r>
          </w:p>
          <w:p w:rsidR="001B5076" w:rsidRPr="00737854" w:rsidRDefault="001B5076" w:rsidP="00737854">
            <w:pPr>
              <w:autoSpaceDN w:val="0"/>
            </w:pPr>
            <w:r w:rsidRPr="00737854">
              <w:t>до 2000</w:t>
            </w:r>
          </w:p>
        </w:tc>
      </w:tr>
      <w:tr w:rsidR="001B5076" w:rsidRPr="00737854" w:rsidTr="00737854"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076" w:rsidRPr="00737854" w:rsidRDefault="001B5076" w:rsidP="00737854"/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</w:pPr>
            <w:r w:rsidRPr="00737854">
              <w:t xml:space="preserve">Снижение или стабильно низкий уровень заболеваемости (в сравнении с предыдущим месяцем)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r w:rsidRPr="00737854">
              <w:t xml:space="preserve">0-5% </w:t>
            </w:r>
          </w:p>
          <w:p w:rsidR="001B5076" w:rsidRPr="00737854" w:rsidRDefault="001B5076" w:rsidP="00737854">
            <w:r w:rsidRPr="00737854">
              <w:t>5,1-10%</w:t>
            </w:r>
          </w:p>
          <w:p w:rsidR="001B5076" w:rsidRPr="00737854" w:rsidRDefault="001B5076" w:rsidP="00737854">
            <w:pPr>
              <w:autoSpaceDN w:val="0"/>
            </w:pPr>
            <w:r w:rsidRPr="00737854">
              <w:t>Свыше 10%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r w:rsidRPr="00737854">
              <w:t>до 1500</w:t>
            </w:r>
          </w:p>
          <w:p w:rsidR="001B5076" w:rsidRPr="00737854" w:rsidRDefault="001B5076" w:rsidP="00737854">
            <w:r w:rsidRPr="00737854">
              <w:t>до 1700</w:t>
            </w:r>
          </w:p>
          <w:p w:rsidR="001B5076" w:rsidRPr="00737854" w:rsidRDefault="001B5076" w:rsidP="00737854">
            <w:pPr>
              <w:autoSpaceDN w:val="0"/>
            </w:pPr>
            <w:r w:rsidRPr="00737854">
              <w:t>до 2000</w:t>
            </w:r>
          </w:p>
        </w:tc>
      </w:tr>
      <w:tr w:rsidR="001B5076" w:rsidRPr="00737854" w:rsidTr="00737854">
        <w:trPr>
          <w:trHeight w:val="615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076" w:rsidRPr="00737854" w:rsidRDefault="001B5076" w:rsidP="00737854"/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</w:pPr>
            <w:r w:rsidRPr="00737854">
              <w:t>Отсутствие обоснованных замечаний и жалоб к проведению профилактических мероприятий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</w:pPr>
            <w:r w:rsidRPr="00737854">
              <w:t>до 1500</w:t>
            </w:r>
          </w:p>
        </w:tc>
      </w:tr>
      <w:tr w:rsidR="001B5076" w:rsidRPr="00737854" w:rsidTr="00737854"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076" w:rsidRPr="00737854" w:rsidRDefault="001B5076" w:rsidP="00737854"/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</w:pPr>
            <w:r w:rsidRPr="00737854">
              <w:t xml:space="preserve">Отсутствие замечаний и обоснованных жалоб к организации и качеству питания, в том числе к соблюдению норм физиологического питания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r w:rsidRPr="00737854">
              <w:t>до 2000</w:t>
            </w:r>
          </w:p>
          <w:p w:rsidR="001B5076" w:rsidRPr="00737854" w:rsidRDefault="001B5076" w:rsidP="00737854">
            <w:pPr>
              <w:autoSpaceDN w:val="0"/>
            </w:pPr>
          </w:p>
        </w:tc>
      </w:tr>
      <w:tr w:rsidR="001B5076" w:rsidRPr="00737854" w:rsidTr="00737854"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076" w:rsidRPr="00737854" w:rsidRDefault="001B5076" w:rsidP="00737854"/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</w:pPr>
            <w:r w:rsidRPr="00737854">
              <w:t>Отсутствие обоснованных жалоб в части организации охраны жизни и здоровья детей (в рамках функциональных обязанностей)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</w:pPr>
            <w:r w:rsidRPr="00737854">
              <w:t>до 2000</w:t>
            </w:r>
          </w:p>
        </w:tc>
      </w:tr>
    </w:tbl>
    <w:p w:rsidR="001B5076" w:rsidRPr="00737854" w:rsidRDefault="001B5076" w:rsidP="00737854">
      <w:pPr>
        <w:rPr>
          <w:b/>
          <w:i/>
          <w:iCs/>
          <w:color w:val="000000"/>
        </w:rPr>
      </w:pPr>
    </w:p>
    <w:p w:rsidR="001B5076" w:rsidRPr="00737854" w:rsidRDefault="001B5076" w:rsidP="00737854">
      <w:pPr>
        <w:rPr>
          <w:b/>
          <w:i/>
          <w:iCs/>
          <w:color w:val="000000"/>
        </w:rPr>
      </w:pPr>
      <w:r w:rsidRPr="00737854">
        <w:rPr>
          <w:b/>
          <w:i/>
          <w:iCs/>
          <w:color w:val="000000"/>
        </w:rPr>
        <w:t xml:space="preserve">Г) Стимулирующие выплаты работникам </w:t>
      </w:r>
      <w:r w:rsidRPr="00737854">
        <w:rPr>
          <w:b/>
          <w:bCs/>
          <w:i/>
          <w:color w:val="000000"/>
        </w:rPr>
        <w:t>структурного подразделения</w:t>
      </w:r>
      <w:r w:rsidRPr="00737854">
        <w:rPr>
          <w:b/>
          <w:i/>
          <w:iCs/>
          <w:color w:val="000000"/>
        </w:rPr>
        <w:t xml:space="preserve"> за качество воспитания, за создание условий для сохранения здоровья воспитанников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562"/>
        <w:gridCol w:w="1843"/>
        <w:gridCol w:w="6237"/>
        <w:gridCol w:w="1134"/>
      </w:tblGrid>
      <w:tr w:rsidR="001B5076" w:rsidRPr="00737854" w:rsidTr="005B70A1"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076" w:rsidRPr="00737854" w:rsidRDefault="001B5076" w:rsidP="00737854">
            <w:pPr>
              <w:autoSpaceDN w:val="0"/>
              <w:jc w:val="center"/>
              <w:rPr>
                <w:b/>
                <w:bCs/>
              </w:rPr>
            </w:pPr>
            <w:r w:rsidRPr="00737854">
              <w:rPr>
                <w:b/>
                <w:bCs/>
              </w:rPr>
              <w:t>Период действия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  <w:jc w:val="center"/>
              <w:rPr>
                <w:b/>
                <w:bCs/>
              </w:rPr>
            </w:pPr>
            <w:r w:rsidRPr="00737854">
              <w:rPr>
                <w:b/>
                <w:bCs/>
              </w:rPr>
              <w:t xml:space="preserve">Должность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076" w:rsidRPr="00737854" w:rsidRDefault="001B5076" w:rsidP="00737854">
            <w:pPr>
              <w:autoSpaceDN w:val="0"/>
              <w:jc w:val="center"/>
              <w:rPr>
                <w:b/>
                <w:bCs/>
              </w:rPr>
            </w:pPr>
            <w:r w:rsidRPr="00737854">
              <w:rPr>
                <w:b/>
                <w:bCs/>
              </w:rPr>
              <w:t>Критерии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  <w:jc w:val="center"/>
              <w:rPr>
                <w:b/>
                <w:bCs/>
              </w:rPr>
            </w:pPr>
            <w:r w:rsidRPr="00737854">
              <w:rPr>
                <w:b/>
                <w:bCs/>
              </w:rPr>
              <w:t>Сумма</w:t>
            </w:r>
          </w:p>
        </w:tc>
      </w:tr>
      <w:tr w:rsidR="001B5076" w:rsidRPr="00737854" w:rsidTr="005B70A1">
        <w:tc>
          <w:tcPr>
            <w:tcW w:w="156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5076" w:rsidRPr="00737854" w:rsidRDefault="001B5076" w:rsidP="00737854">
            <w:pPr>
              <w:autoSpaceDN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r w:rsidRPr="00737854">
              <w:t>Завхоз,</w:t>
            </w:r>
          </w:p>
          <w:p w:rsidR="001B5076" w:rsidRPr="00737854" w:rsidRDefault="001B5076" w:rsidP="00737854">
            <w:pPr>
              <w:autoSpaceDN w:val="0"/>
            </w:pPr>
            <w:r w:rsidRPr="00737854">
              <w:t xml:space="preserve">Кастелянша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r w:rsidRPr="00737854">
              <w:t>Уменьшение количества списываемого инвентаря по причине досрочного приведения в негодность (по сравнению с предыдущим отчетным периодом).</w:t>
            </w:r>
          </w:p>
          <w:p w:rsidR="001B5076" w:rsidRPr="00737854" w:rsidRDefault="001B5076" w:rsidP="00737854">
            <w:pPr>
              <w:autoSpaceDN w:val="0"/>
            </w:pPr>
            <w:r w:rsidRPr="00737854">
              <w:t>Отсутствие предписаний и обоснованных жалоб в части организации охраны жизни и здоровья детей и сотрудников (в рамках функциональных обязанностей).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r w:rsidRPr="00737854">
              <w:t>до 3000</w:t>
            </w:r>
          </w:p>
          <w:p w:rsidR="001B5076" w:rsidRDefault="001B5076" w:rsidP="00737854"/>
          <w:p w:rsidR="001B5076" w:rsidRPr="00737854" w:rsidRDefault="001B5076" w:rsidP="00737854"/>
          <w:p w:rsidR="001B5076" w:rsidRPr="00737854" w:rsidRDefault="001B5076" w:rsidP="00737854">
            <w:pPr>
              <w:autoSpaceDN w:val="0"/>
            </w:pPr>
            <w:r w:rsidRPr="00737854">
              <w:t>до 3000</w:t>
            </w:r>
          </w:p>
        </w:tc>
      </w:tr>
      <w:tr w:rsidR="001B5076" w:rsidRPr="00737854" w:rsidTr="00737854">
        <w:trPr>
          <w:trHeight w:val="2010"/>
        </w:trPr>
        <w:tc>
          <w:tcPr>
            <w:tcW w:w="1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5076" w:rsidRPr="00737854" w:rsidRDefault="001B5076" w:rsidP="00737854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r w:rsidRPr="00737854">
              <w:t>Завхоз,</w:t>
            </w:r>
          </w:p>
          <w:p w:rsidR="001B5076" w:rsidRPr="00737854" w:rsidRDefault="001B5076" w:rsidP="00737854">
            <w:r w:rsidRPr="00737854">
              <w:t>Рабочий по комплексному обслуживанию здания</w:t>
            </w:r>
          </w:p>
          <w:p w:rsidR="001B5076" w:rsidRPr="00737854" w:rsidRDefault="001B5076" w:rsidP="00737854">
            <w:pPr>
              <w:autoSpaceDN w:val="0"/>
            </w:pPr>
            <w:r w:rsidRPr="00737854">
              <w:t>Слесарь-сантехник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pPr>
              <w:autoSpaceDN w:val="0"/>
            </w:pPr>
            <w:r w:rsidRPr="00737854">
              <w:t>Обеспечение выполнения требований пожарной и электробезопасности охраны труда, высокое качество и своевременность в организации ремонтных и ремонтно-профилактических работ, за сохранение теплового режима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076" w:rsidRPr="00737854" w:rsidRDefault="001B5076" w:rsidP="00737854">
            <w:r w:rsidRPr="00737854">
              <w:t>до 4000</w:t>
            </w:r>
          </w:p>
          <w:p w:rsidR="001B5076" w:rsidRDefault="001B5076" w:rsidP="00737854"/>
          <w:p w:rsidR="001B5076" w:rsidRDefault="001B5076" w:rsidP="00737854"/>
          <w:p w:rsidR="001B5076" w:rsidRPr="00737854" w:rsidRDefault="001B5076" w:rsidP="00737854"/>
          <w:p w:rsidR="001B5076" w:rsidRPr="00737854" w:rsidRDefault="001B5076" w:rsidP="00737854">
            <w:r w:rsidRPr="00737854">
              <w:t>до 3000</w:t>
            </w:r>
          </w:p>
          <w:p w:rsidR="001B5076" w:rsidRPr="00737854" w:rsidRDefault="001B5076" w:rsidP="00737854"/>
          <w:p w:rsidR="001B5076" w:rsidRPr="00737854" w:rsidRDefault="001B5076" w:rsidP="00737854"/>
          <w:p w:rsidR="001B5076" w:rsidRPr="00737854" w:rsidRDefault="001B5076" w:rsidP="00737854">
            <w:pPr>
              <w:autoSpaceDN w:val="0"/>
            </w:pPr>
          </w:p>
        </w:tc>
      </w:tr>
      <w:tr w:rsidR="001B5076" w:rsidRPr="00737854" w:rsidTr="005B70A1">
        <w:trPr>
          <w:trHeight w:val="591"/>
        </w:trPr>
        <w:tc>
          <w:tcPr>
            <w:tcW w:w="1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5076" w:rsidRPr="00737854" w:rsidRDefault="001B5076" w:rsidP="00737854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76" w:rsidRPr="00737854" w:rsidRDefault="001B5076" w:rsidP="00737854">
            <w:r w:rsidRPr="00737854">
              <w:t>Повар</w:t>
            </w:r>
          </w:p>
          <w:p w:rsidR="001B5076" w:rsidRPr="00737854" w:rsidRDefault="001B5076" w:rsidP="00737854">
            <w:r w:rsidRPr="00737854">
              <w:t>Кухонный работник</w:t>
            </w:r>
          </w:p>
          <w:p w:rsidR="001B5076" w:rsidRPr="00737854" w:rsidRDefault="001B5076" w:rsidP="00737854">
            <w:pPr>
              <w:autoSpaceDN w:val="0"/>
            </w:pPr>
            <w:r w:rsidRPr="00737854">
              <w:t xml:space="preserve">Кладовщик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76" w:rsidRPr="00737854" w:rsidRDefault="001B5076" w:rsidP="00737854">
            <w:pPr>
              <w:rPr>
                <w:color w:val="000000"/>
              </w:rPr>
            </w:pPr>
            <w:r w:rsidRPr="00737854">
              <w:rPr>
                <w:color w:val="000000"/>
              </w:rPr>
              <w:t xml:space="preserve">Отсутствие замечаний и обоснованных жалоб к организации и качеству питания, в том числе к соблюдению норм физиологического питания. </w:t>
            </w:r>
          </w:p>
          <w:p w:rsidR="001B5076" w:rsidRPr="00737854" w:rsidRDefault="001B5076" w:rsidP="00737854">
            <w:pPr>
              <w:autoSpaceDN w:val="0"/>
              <w:rPr>
                <w:color w:val="000000"/>
              </w:rPr>
            </w:pPr>
            <w:r w:rsidRPr="00737854">
              <w:t>Отсутствие предписаний и обоснованных жалоб в части организации охраны жизни и здоровья детей и сотрудников (в рамках функциональных обязанностей).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76" w:rsidRPr="00737854" w:rsidRDefault="001B5076" w:rsidP="00737854"/>
          <w:p w:rsidR="001B5076" w:rsidRPr="00737854" w:rsidRDefault="001B5076" w:rsidP="00737854">
            <w:r w:rsidRPr="00737854">
              <w:t>до 3000</w:t>
            </w:r>
          </w:p>
          <w:p w:rsidR="001B5076" w:rsidRPr="00737854" w:rsidRDefault="001B5076" w:rsidP="00737854"/>
          <w:p w:rsidR="001B5076" w:rsidRPr="00737854" w:rsidRDefault="001B5076" w:rsidP="00737854"/>
          <w:p w:rsidR="001B5076" w:rsidRPr="00737854" w:rsidRDefault="001B5076" w:rsidP="00737854">
            <w:pPr>
              <w:autoSpaceDN w:val="0"/>
            </w:pPr>
            <w:r w:rsidRPr="00737854">
              <w:t>до 2000</w:t>
            </w:r>
          </w:p>
        </w:tc>
      </w:tr>
      <w:tr w:rsidR="001B5076" w:rsidRPr="00737854" w:rsidTr="005B70A1">
        <w:trPr>
          <w:trHeight w:val="615"/>
        </w:trPr>
        <w:tc>
          <w:tcPr>
            <w:tcW w:w="1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5076" w:rsidRPr="00737854" w:rsidRDefault="001B5076" w:rsidP="00737854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76" w:rsidRPr="00737854" w:rsidRDefault="001B5076" w:rsidP="00737854">
            <w:r w:rsidRPr="00737854">
              <w:t>Машинист по стирке и ремонту спецодежды, уборщик служебных и производственных помещений</w:t>
            </w:r>
          </w:p>
          <w:p w:rsidR="001B5076" w:rsidRPr="00737854" w:rsidRDefault="001B5076" w:rsidP="00737854">
            <w:pPr>
              <w:autoSpaceDN w:val="0"/>
            </w:pPr>
            <w:r w:rsidRPr="00737854">
              <w:t xml:space="preserve">Дворник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76" w:rsidRPr="00737854" w:rsidRDefault="001B5076" w:rsidP="00737854">
            <w:pPr>
              <w:autoSpaceDN w:val="0"/>
            </w:pPr>
            <w:r w:rsidRPr="00737854">
              <w:t>За обеспечение норм СанПиН, отсутствие замечаний по качеству выполненных работ, за создание условий для сохранения жизни и здоровья воспитанников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76" w:rsidRPr="00737854" w:rsidRDefault="001B5076" w:rsidP="00737854"/>
          <w:p w:rsidR="001B5076" w:rsidRPr="00737854" w:rsidRDefault="001B5076" w:rsidP="00737854"/>
          <w:p w:rsidR="001B5076" w:rsidRPr="00737854" w:rsidRDefault="001B5076" w:rsidP="00737854">
            <w:r w:rsidRPr="00737854">
              <w:t>До 3000</w:t>
            </w:r>
          </w:p>
          <w:p w:rsidR="001B5076" w:rsidRPr="00737854" w:rsidRDefault="001B5076" w:rsidP="00737854"/>
          <w:p w:rsidR="001B5076" w:rsidRPr="00737854" w:rsidRDefault="001B5076" w:rsidP="00737854"/>
          <w:p w:rsidR="001B5076" w:rsidRPr="00737854" w:rsidRDefault="001B5076" w:rsidP="00737854"/>
          <w:p w:rsidR="001B5076" w:rsidRPr="00737854" w:rsidRDefault="001B5076" w:rsidP="00737854"/>
          <w:p w:rsidR="001B5076" w:rsidRPr="00737854" w:rsidRDefault="001B5076" w:rsidP="00737854"/>
          <w:p w:rsidR="001B5076" w:rsidRPr="00737854" w:rsidRDefault="001B5076" w:rsidP="00737854">
            <w:pPr>
              <w:autoSpaceDN w:val="0"/>
            </w:pPr>
            <w:r w:rsidRPr="00737854">
              <w:t>До 2000</w:t>
            </w:r>
          </w:p>
        </w:tc>
      </w:tr>
    </w:tbl>
    <w:p w:rsidR="001B5076" w:rsidRPr="00737854" w:rsidRDefault="001B5076" w:rsidP="00737854"/>
    <w:p w:rsidR="001B5076" w:rsidRDefault="001B5076" w:rsidP="00737854">
      <w:pPr>
        <w:spacing w:before="5"/>
      </w:pPr>
    </w:p>
    <w:p w:rsidR="001B5076" w:rsidRDefault="001B5076" w:rsidP="00737854">
      <w:pPr>
        <w:spacing w:before="5"/>
      </w:pPr>
    </w:p>
    <w:p w:rsidR="001B5076" w:rsidRPr="00FC3420" w:rsidRDefault="001B5076" w:rsidP="00FC3420">
      <w:pPr>
        <w:jc w:val="both"/>
        <w:rPr>
          <w:b/>
        </w:rPr>
      </w:pPr>
      <w:r w:rsidRPr="00FC3420">
        <w:rPr>
          <w:b/>
          <w:lang w:val="en-US"/>
        </w:rPr>
        <w:t>X</w:t>
      </w:r>
      <w:r w:rsidRPr="00FC3420">
        <w:rPr>
          <w:b/>
        </w:rPr>
        <w:t xml:space="preserve">. Критерии и показатели оценки эффективности (качества) деятельности </w:t>
      </w:r>
      <w:r w:rsidRPr="00FC3420">
        <w:rPr>
          <w:b/>
          <w:color w:val="000000"/>
        </w:rPr>
        <w:t>заведующей  структурным подразделением «Детский сад «Ладушки»</w:t>
      </w:r>
      <w:r>
        <w:rPr>
          <w:b/>
          <w:color w:val="000000"/>
        </w:rPr>
        <w:t xml:space="preserve"> </w:t>
      </w:r>
      <w:r w:rsidRPr="00FC3420">
        <w:rPr>
          <w:b/>
        </w:rPr>
        <w:t>ГБОУ гимназии №1 города Новокуйбышевска Самарской области:</w:t>
      </w:r>
    </w:p>
    <w:p w:rsidR="001B5076" w:rsidRDefault="001B5076" w:rsidP="00EC4921">
      <w:pPr>
        <w:ind w:left="360"/>
        <w:jc w:val="both"/>
        <w:rPr>
          <w:b/>
        </w:rPr>
      </w:pPr>
    </w:p>
    <w:tbl>
      <w:tblPr>
        <w:tblW w:w="107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0"/>
        <w:gridCol w:w="8084"/>
        <w:gridCol w:w="1980"/>
      </w:tblGrid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pPr>
              <w:jc w:val="center"/>
            </w:pPr>
            <w:r w:rsidRPr="004423BE">
              <w:t>N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pPr>
              <w:jc w:val="center"/>
            </w:pPr>
            <w:r w:rsidRPr="004423BE">
              <w:t>Критерий оценивания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5076" w:rsidRPr="004423BE" w:rsidRDefault="001B5076" w:rsidP="004423BE">
            <w:pPr>
              <w:jc w:val="center"/>
            </w:pPr>
            <w:r w:rsidRPr="004423BE">
              <w:t>Максимальное кол-во баллов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1.</w:t>
            </w:r>
          </w:p>
        </w:tc>
        <w:tc>
          <w:tcPr>
            <w:tcW w:w="10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5076" w:rsidRPr="004423BE" w:rsidRDefault="001B5076" w:rsidP="004423BE">
            <w:pPr>
              <w:jc w:val="center"/>
            </w:pPr>
            <w:r w:rsidRPr="004423BE">
              <w:t>Эффективность образовательно-воспитательного процесса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1.1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Результаты выполнения временных требований государственного образовательного стандарта по дошкольному образованию (в среднем по учреждению): от 50% до 70% воспитанников показывают результаты на высоком уровне – 2 балла; 70% воспитанников и выше показывают результаты на высоком уровне – 3 балла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3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1.2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DA3F6F">
            <w:r w:rsidRPr="004423BE">
              <w:t xml:space="preserve">Положительная динамика или сохранение стабильно высокого показателя количества дней пребывания </w:t>
            </w:r>
            <w:r>
              <w:t>воспитанников в СП</w:t>
            </w:r>
            <w:r w:rsidRPr="004423BE">
              <w:t>: положительная динамика – 1 балл, показатель выше среднего по «образовательно</w:t>
            </w:r>
            <w:r>
              <w:t>му</w:t>
            </w:r>
            <w:r w:rsidRPr="004423BE">
              <w:t xml:space="preserve"> округ</w:t>
            </w:r>
            <w:r>
              <w:t>у</w:t>
            </w:r>
            <w:r w:rsidRPr="004423BE">
              <w:t>»  – 2 балла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2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1.3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 xml:space="preserve">Доля воспитанников, постоянно занимающихся по дополнительным общеобразовательным программам дошкольного образования, реализуемым </w:t>
            </w:r>
            <w:r>
              <w:t>СП</w:t>
            </w:r>
            <w:r w:rsidRPr="004423BE">
              <w:t>: за каждые 25% – 0,5 балла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2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1.4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Реализация дополнительных общеобразовательных программ дошкольного образования в соответствии с лицензией: 1-2 направления – 1 балл, 3-4 направления – 2 балла, 5 направлений и более – 3 балла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3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1.5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DA3F6F">
            <w:r w:rsidRPr="004423BE">
              <w:t xml:space="preserve">Количество воспитанников (в личном первенстве) и/или команд, организованных </w:t>
            </w:r>
            <w:r>
              <w:t>СП</w:t>
            </w:r>
            <w:r w:rsidRPr="004423BE">
              <w:t xml:space="preserve">, ставших победителями или призёрами спортивных соревнований, конкурсов, фестивалей и др.: наличие на </w:t>
            </w:r>
            <w:r>
              <w:t>городском</w:t>
            </w:r>
            <w:r w:rsidRPr="004423BE">
              <w:t xml:space="preserve"> уровне  – 0,5 балла; наличие на уровне «образовательного округа» – 1 балл; 3 и более на уровне «образовательного округа» – 2 балла; наличие на уровне области – 2 балла; 3 и более на уровне области – 3 балла; наличие на всероссийском или международном уровне – 3 балла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3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880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13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2.</w:t>
            </w:r>
          </w:p>
        </w:tc>
        <w:tc>
          <w:tcPr>
            <w:tcW w:w="10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2.1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DA3F6F">
            <w:r w:rsidRPr="004423BE">
              <w:t xml:space="preserve">Распространение педагогического опыта учреждения в профессиональном сообществе через проведение семинаров, конференций, организованных самим образовательным учреждением: на </w:t>
            </w:r>
            <w:r>
              <w:t>городском</w:t>
            </w:r>
            <w:r w:rsidRPr="004423BE">
              <w:t xml:space="preserve"> уровне или на уровне «образовательного округа» – 1 балл; на областном уровне – 2 балла; на российском или международном уровнях – 3 балла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3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2.2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Наличие публикаций руководителя по распространению педагогического опыта учреждения в профессиональном сообществе – 1 балл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1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2.3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Наличие достижений (награды, гранты) у педагогического коллектива (индивидуальные и/или коллективные) по внедрению в практику современных образовательных технологий: на уровне «образовательного округа» – 1 балл; на уровне области – 2 балла; на российском и/или международном уровнях – 3 балла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3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2.4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Наличие сайта образовательного учреждения, обновляемого не реже 1 раза в  месяц – 3 балла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3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2.5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Наличие электронного документооборота с органами управления образованием с использованием сети Интернет – 1 балл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1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880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10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3.</w:t>
            </w:r>
          </w:p>
        </w:tc>
        <w:tc>
          <w:tcPr>
            <w:tcW w:w="10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5076" w:rsidRPr="004423BE" w:rsidRDefault="001B5076" w:rsidP="004423BE">
            <w:pPr>
              <w:jc w:val="center"/>
            </w:pPr>
            <w:r w:rsidRPr="004423BE">
              <w:t>Эффективность обеспечения доступности качественного образования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3.1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Наличие групп кратковременного пребывания воспитанников в различных вариантах: 1 балл за группу (но не более 3 баллов)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3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880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3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4.</w:t>
            </w:r>
          </w:p>
        </w:tc>
        <w:tc>
          <w:tcPr>
            <w:tcW w:w="10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5076" w:rsidRPr="004423BE" w:rsidRDefault="001B5076" w:rsidP="004423BE">
            <w:pPr>
              <w:jc w:val="center"/>
            </w:pPr>
            <w:r w:rsidRPr="004423BE">
              <w:t>Эффективность управленческой деятельности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4.1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Наличие действующей программы развития (срок действия – не менее 3-х лет), утверждённой органом самоуправления образовательного учреждения – 2 балла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2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4.2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DA3F6F">
            <w:r w:rsidRPr="004423BE">
              <w:t xml:space="preserve">Наличие публичного отчёта о деятельности </w:t>
            </w:r>
            <w:r>
              <w:t>СП</w:t>
            </w:r>
            <w:r w:rsidRPr="004423BE">
              <w:t xml:space="preserve"> за год, включая информацию о расходовании внебюджетных средств (в СМИ, в сети Интернет) – 2 балла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2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4.3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DA3F6F">
            <w:r w:rsidRPr="004423BE">
              <w:t>Наличие органа самоуправления образовательного учреждения, участниками которого являются педагоги, а также родители и сторонние лица и/или организации – 1 балл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1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4.4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Наличие у органа самоуправления учреждением (согласно устава) прав в инициировании и согласования следующих изменений: содержания образовательного процесса и режима работы образовательного учреждения, стратегии и тактики его развития – 3 балла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3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4.5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Наличие договоров и планов совместной работы с различными учреждениями, организациями (не менее 5 учреждений, организаций) – 1 балл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1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4.6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DA3F6F">
            <w:r w:rsidRPr="004423BE">
              <w:t xml:space="preserve">Наличие позитивных материалов в СМИ о деятельности </w:t>
            </w:r>
            <w:r>
              <w:t>СП</w:t>
            </w:r>
            <w:r w:rsidRPr="004423BE">
              <w:t xml:space="preserve">: на </w:t>
            </w:r>
            <w:r>
              <w:t xml:space="preserve">городском </w:t>
            </w:r>
            <w:r w:rsidRPr="004423BE">
              <w:t>уровне или уровне «образовательного округа» – 1 балл; на уровне области – 2 балла; на федеральном уровне – 3 балла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3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4.7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 Деятельность учреждения в режиме ресурсной (экспериментальной, опорной и т.д.) площадки (при наличии подтверждающих документов): на уровне «образовательного округа» – 1 балл, на региональном уровне и выше – 2 балла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2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4.8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DA3F6F">
            <w:r>
              <w:t xml:space="preserve">Участие заведующей СП </w:t>
            </w:r>
            <w:r w:rsidRPr="004423BE">
              <w:t>в составе экспертных (рабочих и т.п.) групп: на уровне «образовательного округа» – 1 балл, на региональном уровне и выше – 2 балла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2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4.9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Отсутствие обоснованных обращений родителей воспитанников по поводу конфликтных ситуаций – 1 балл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1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880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17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5.</w:t>
            </w:r>
          </w:p>
        </w:tc>
        <w:tc>
          <w:tcPr>
            <w:tcW w:w="10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5076" w:rsidRPr="004423BE" w:rsidRDefault="001B5076" w:rsidP="004423BE">
            <w:pPr>
              <w:jc w:val="center"/>
            </w:pPr>
            <w:r w:rsidRPr="004423BE">
              <w:t>Эффективность обеспечения условий, направленных на здоровьесбережение и безопасность участников образовательного процесса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5.1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DA3F6F">
            <w:r w:rsidRPr="004423BE">
              <w:t xml:space="preserve">Наличие у </w:t>
            </w:r>
            <w:r>
              <w:t xml:space="preserve">СП </w:t>
            </w:r>
            <w:r w:rsidRPr="004423BE">
              <w:t>программы, пропагандирующей здоровый образ жизни – 1 балл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1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5.2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DA3F6F">
            <w:r w:rsidRPr="004423BE">
              <w:t xml:space="preserve">Отсутствие предписаний, замечаний и обоснованных жалоб в части организации охраны жизни и здоровья </w:t>
            </w:r>
            <w:r>
              <w:t xml:space="preserve">воспитанников </w:t>
            </w:r>
            <w:r w:rsidRPr="004423BE">
              <w:t xml:space="preserve"> и сотрудников, не связанных с капитальным вложением средств – 2 балла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2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5.3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DA3F6F">
            <w:r w:rsidRPr="004423BE">
              <w:t>Снижение или стабильно низкий уровень заболеваемости воспитанников: снижение – 1 балл, уровень заболеваемости воспитанников ниже среднего по</w:t>
            </w:r>
            <w:r>
              <w:t xml:space="preserve"> </w:t>
            </w:r>
            <w:r w:rsidRPr="004423BE">
              <w:t>«образовательно</w:t>
            </w:r>
            <w:r>
              <w:t>му</w:t>
            </w:r>
            <w:r w:rsidRPr="004423BE">
              <w:t xml:space="preserve"> округ</w:t>
            </w:r>
            <w:r>
              <w:t>у</w:t>
            </w:r>
            <w:r w:rsidRPr="004423BE">
              <w:t>» – 2 балла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2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5.4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Отсутствие травматизма среди воспитанников и работников учреждения во время образовательно-воспитательного процесса – 1 балл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1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5.5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Отсутствие замечаний и обоснованных жалоб к организации и качеству питания, в том числе к соблюдению норм физиологического питания – 1 балл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1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880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7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6.</w:t>
            </w:r>
          </w:p>
        </w:tc>
        <w:tc>
          <w:tcPr>
            <w:tcW w:w="10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5076" w:rsidRPr="004423BE" w:rsidRDefault="001B5076" w:rsidP="004423BE">
            <w:pPr>
              <w:jc w:val="center"/>
            </w:pPr>
            <w:r w:rsidRPr="004423BE">
              <w:t>Эффективность использования и развития ресурсного обеспечения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6.1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Наличие не менее чем у 50 % педагогических работников (включая совместителей) квалификационных категорий – 1 балл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1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6.2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Доля педагогических работников, прошедших обучение на курсах повышения квалификации в объёме не менее 72 часов: от 10% до 20% от общего числа – 1 балл; 20 % и более – 2 балла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2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6.3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Число уволившихся педагогических работников по собственному желанию составляет 3 и более человек (за исключением лиц пенсионного возраста) – (-1) балл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0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6.4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Результативность участия педагогических работников в конкурсах профессионального мастерства: участие на уровне «образовательного округа» – 0,5 балла, наличие победителей и призеров на уровне «образовательного округа» – 1 балл, участие на областном уровне – 1,5 балла, наличие победителей на областном уровне и выше – 2 балла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2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6.5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DA3F6F">
            <w:r w:rsidRPr="004423BE">
              <w:t xml:space="preserve">Наличие в </w:t>
            </w:r>
            <w:r>
              <w:t xml:space="preserve">СП </w:t>
            </w:r>
            <w:r w:rsidRPr="004423BE">
              <w:t>молодых специалистов, принятых на работу на основе ученического договора – 1 балл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1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6.6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Оборудование, поставленное за счёт средств бюджета, не используется спустя месяц с момента поставки в учреждение – (-3) балла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0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6.7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76" w:rsidRPr="004423BE" w:rsidRDefault="001B5076" w:rsidP="004423BE">
            <w:r w:rsidRPr="004423BE">
              <w:t>Наличие кредиторских задолженностей и остатков средств на счетах учреждения на конец календарного года – (- 1) балл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 w:rsidRPr="004423BE">
              <w:t>0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880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4423BE">
            <w:pPr>
              <w:jc w:val="center"/>
            </w:pPr>
            <w:r>
              <w:t>6</w:t>
            </w:r>
          </w:p>
        </w:tc>
      </w:tr>
      <w:tr w:rsidR="001B5076" w:rsidRPr="004423BE" w:rsidTr="004423BE">
        <w:trPr>
          <w:tblCellSpacing w:w="0" w:type="dxa"/>
        </w:trPr>
        <w:tc>
          <w:tcPr>
            <w:tcW w:w="880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76" w:rsidRPr="004423BE" w:rsidRDefault="001B5076" w:rsidP="004423BE">
            <w:r w:rsidRPr="004423BE">
              <w:t>ВСЕГО: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076" w:rsidRPr="004423BE" w:rsidRDefault="001B5076" w:rsidP="00257099">
            <w:pPr>
              <w:jc w:val="center"/>
            </w:pPr>
            <w:r w:rsidRPr="004423BE">
              <w:t>5</w:t>
            </w:r>
            <w:r>
              <w:t>6</w:t>
            </w:r>
          </w:p>
        </w:tc>
      </w:tr>
    </w:tbl>
    <w:p w:rsidR="001B5076" w:rsidRDefault="001B5076" w:rsidP="004423BE"/>
    <w:p w:rsidR="001B5076" w:rsidRDefault="001B5076" w:rsidP="004423BE">
      <w:r>
        <w:t>25-34,5 б.-до 5% от стимулирующей части фонда оплаты труда СП;</w:t>
      </w:r>
    </w:p>
    <w:p w:rsidR="001B5076" w:rsidRDefault="001B5076" w:rsidP="00DF573B">
      <w:pPr>
        <w:sectPr w:rsidR="001B5076" w:rsidSect="0028181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t>35 баллов и более – от 5% до 7% от стимулирующей части фонда оплаты труда СП.</w:t>
      </w:r>
    </w:p>
    <w:p w:rsidR="001B5076" w:rsidRDefault="001B5076" w:rsidP="00EC4921">
      <w:pPr>
        <w:jc w:val="right"/>
        <w:rPr>
          <w:b/>
        </w:rPr>
      </w:pPr>
      <w:r>
        <w:rPr>
          <w:b/>
        </w:rPr>
        <w:t>Приложение №1</w:t>
      </w:r>
    </w:p>
    <w:p w:rsidR="001B5076" w:rsidRDefault="001B5076" w:rsidP="00EC4921">
      <w:pPr>
        <w:jc w:val="right"/>
        <w:rPr>
          <w:b/>
        </w:rPr>
      </w:pPr>
      <w:r>
        <w:rPr>
          <w:b/>
        </w:rPr>
        <w:t xml:space="preserve">к Положению </w:t>
      </w:r>
    </w:p>
    <w:p w:rsidR="001B5076" w:rsidRDefault="001B5076" w:rsidP="00EC4921">
      <w:pPr>
        <w:jc w:val="right"/>
        <w:rPr>
          <w:b/>
        </w:rPr>
      </w:pPr>
      <w:r>
        <w:rPr>
          <w:b/>
        </w:rPr>
        <w:t xml:space="preserve">о распределении стимулирующей </w:t>
      </w:r>
    </w:p>
    <w:p w:rsidR="001B5076" w:rsidRDefault="001B5076" w:rsidP="00EC4921">
      <w:pPr>
        <w:jc w:val="right"/>
        <w:rPr>
          <w:b/>
        </w:rPr>
      </w:pPr>
      <w:r>
        <w:rPr>
          <w:b/>
        </w:rPr>
        <w:t>части оплаты труда</w:t>
      </w:r>
    </w:p>
    <w:p w:rsidR="001B5076" w:rsidRDefault="001B5076" w:rsidP="00EC4921">
      <w:pPr>
        <w:jc w:val="center"/>
        <w:rPr>
          <w:b/>
          <w:sz w:val="22"/>
          <w:szCs w:val="22"/>
        </w:rPr>
      </w:pPr>
    </w:p>
    <w:p w:rsidR="001B5076" w:rsidRPr="000A7620" w:rsidRDefault="001B5076" w:rsidP="003202B8">
      <w:pPr>
        <w:jc w:val="center"/>
        <w:rPr>
          <w:b/>
        </w:rPr>
      </w:pPr>
      <w:r w:rsidRPr="000A7620">
        <w:rPr>
          <w:b/>
        </w:rPr>
        <w:t>КАРТА</w:t>
      </w:r>
    </w:p>
    <w:p w:rsidR="001B5076" w:rsidRDefault="001B5076" w:rsidP="003202B8">
      <w:pPr>
        <w:jc w:val="center"/>
        <w:rPr>
          <w:sz w:val="22"/>
          <w:szCs w:val="22"/>
        </w:rPr>
      </w:pPr>
      <w:r w:rsidRPr="000A7620">
        <w:rPr>
          <w:b/>
        </w:rPr>
        <w:t>ОЦЕН</w:t>
      </w:r>
      <w:r>
        <w:rPr>
          <w:b/>
        </w:rPr>
        <w:t>КИ</w:t>
      </w:r>
      <w:r w:rsidRPr="000A7620">
        <w:rPr>
          <w:b/>
        </w:rPr>
        <w:t xml:space="preserve"> КАЧЕСТВА ПРОФЕССИОНАЛЬНОЙ ДЕЯТЕЛЬНОСТИ  </w:t>
      </w:r>
      <w:r>
        <w:rPr>
          <w:b/>
        </w:rPr>
        <w:t xml:space="preserve">ПЕДАГОГИЧЕСКОГО РАБОТНИКА </w:t>
      </w:r>
      <w:r>
        <w:rPr>
          <w:b/>
          <w:sz w:val="22"/>
          <w:szCs w:val="22"/>
        </w:rPr>
        <w:t>ГБОУ ГИМНАЗИИ №1 Г. НОВОКУЙБЫШЕВСКА</w:t>
      </w:r>
    </w:p>
    <w:p w:rsidR="001B5076" w:rsidRPr="000A7620" w:rsidRDefault="001B5076" w:rsidP="003202B8">
      <w:r w:rsidRPr="000A7620">
        <w:t xml:space="preserve">  Ф.И.О.</w:t>
      </w:r>
      <w:r>
        <w:t xml:space="preserve"> работника </w:t>
      </w:r>
      <w:r w:rsidRPr="000A7620">
        <w:t>_______________________________________</w:t>
      </w:r>
    </w:p>
    <w:p w:rsidR="001B5076" w:rsidRPr="000A7620" w:rsidRDefault="001B5076" w:rsidP="003202B8">
      <w:r w:rsidRPr="000A7620">
        <w:t>Предмет____________________________________________</w:t>
      </w:r>
    </w:p>
    <w:p w:rsidR="001B5076" w:rsidRPr="000A7620" w:rsidRDefault="001B5076" w:rsidP="003202B8">
      <w:r w:rsidRPr="000A7620">
        <w:t>Классное руководство в _____ классе</w:t>
      </w:r>
    </w:p>
    <w:p w:rsidR="001B5076" w:rsidRDefault="001B5076" w:rsidP="003202B8">
      <w:r>
        <w:t>Дата подачи: ________________</w:t>
      </w:r>
    </w:p>
    <w:p w:rsidR="001B5076" w:rsidRPr="000A7620" w:rsidRDefault="001B5076" w:rsidP="003202B8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90"/>
        <w:gridCol w:w="4860"/>
        <w:gridCol w:w="4631"/>
        <w:gridCol w:w="1559"/>
        <w:gridCol w:w="1276"/>
      </w:tblGrid>
      <w:tr w:rsidR="001B5076" w:rsidRPr="000A7620" w:rsidTr="003202B8">
        <w:tc>
          <w:tcPr>
            <w:tcW w:w="71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№ п/п</w:t>
            </w:r>
          </w:p>
        </w:tc>
        <w:tc>
          <w:tcPr>
            <w:tcW w:w="199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Основание</w:t>
            </w:r>
          </w:p>
          <w:p w:rsidR="001B5076" w:rsidRPr="000A7620" w:rsidRDefault="001B5076" w:rsidP="00A978E4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для назначения стимулирующих выплат</w:t>
            </w:r>
          </w:p>
        </w:tc>
        <w:tc>
          <w:tcPr>
            <w:tcW w:w="4860" w:type="dxa"/>
            <w:vAlign w:val="center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 xml:space="preserve">Критерий 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Метод/способ определения показателя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Количество баллов по критерию</w:t>
            </w: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Примечание</w:t>
            </w:r>
          </w:p>
        </w:tc>
      </w:tr>
      <w:tr w:rsidR="001B5076" w:rsidRPr="000A7620" w:rsidTr="003202B8">
        <w:trPr>
          <w:trHeight w:val="1422"/>
        </w:trPr>
        <w:tc>
          <w:tcPr>
            <w:tcW w:w="710" w:type="dxa"/>
            <w:vMerge w:val="restart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1.</w:t>
            </w:r>
          </w:p>
        </w:tc>
        <w:tc>
          <w:tcPr>
            <w:tcW w:w="1990" w:type="dxa"/>
            <w:vMerge w:val="restart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Позитивные результаты образовательной деятельности</w:t>
            </w:r>
          </w:p>
        </w:tc>
        <w:tc>
          <w:tcPr>
            <w:tcW w:w="4860" w:type="dxa"/>
            <w:vAlign w:val="center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Снижение численности (отсутствие) неуспевающих. (3 балла)</w:t>
            </w:r>
          </w:p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1. Наличие или отсутствие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щихся, получивших неудовлетворительную отметку по итогам циклов в теч</w:t>
            </w:r>
            <w:r>
              <w:rPr>
                <w:bCs/>
              </w:rPr>
              <w:t>ение</w:t>
            </w:r>
            <w:r w:rsidRPr="000A7620">
              <w:rPr>
                <w:bCs/>
              </w:rPr>
              <w:t xml:space="preserve"> года.</w:t>
            </w:r>
          </w:p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2. Снижение численности (динамика снижения по итогам циклов в теч</w:t>
            </w:r>
            <w:r>
              <w:rPr>
                <w:bCs/>
              </w:rPr>
              <w:t>ение</w:t>
            </w:r>
            <w:r w:rsidRPr="000A7620">
              <w:rPr>
                <w:bCs/>
              </w:rPr>
              <w:t xml:space="preserve"> года).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t>Отсутствие неуспевающих выпускников ступени основного общего образования по результатам независимой итоговой аттестации (русский язык, математика) и/или их доля ниже среднего значен</w:t>
            </w:r>
            <w:r>
              <w:t xml:space="preserve">ия по муниципалитету. 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t>Отсутствие неуспевающих выпускников или их доля ниже среднего значения по муниципалитету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>
              <w:t xml:space="preserve">Наличие выпускников 9-х классов, сдавших  ГИА по предметам по выбору на «4» и «5».  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выпускников</w:t>
            </w:r>
            <w:r>
              <w:t xml:space="preserve"> 9-х классов, сдавших  ГИА по предметам по выбору на «4» и «5».  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 w:val="restart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990" w:type="dxa"/>
            <w:vMerge w:val="restart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t xml:space="preserve">Отсутствие неуспевающих выпускников ступени среднего (полного) общего образования по результатам ЕГЭ (русский язык, математика) и/или их доля ниже среднего значения по муниципалитету. 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t>Отсутствие неуспевающих выпускников или их доля ниже среднего значения по муниципалитету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t xml:space="preserve">Наличие (доля) выпускников по предмету, получивших на итоговой аттестации в форме ЕГЭ 80 и более баллов, в классах, в которых преподаёт учитель. 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выпускников, получивших на итоговой аттестации в форме ЕГЭ 80 и более баллов.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t xml:space="preserve">Результаты участия работника в конкурсах профессионального мастерства (в зависимости от уровня) 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>
              <w:t>Р</w:t>
            </w:r>
            <w:r w:rsidRPr="000A7620">
              <w:t xml:space="preserve">езультат участия </w:t>
            </w:r>
            <w:r>
              <w:t>(у</w:t>
            </w:r>
            <w:r w:rsidRPr="000A7620">
              <w:t>ровень мероприятия</w:t>
            </w:r>
            <w:r>
              <w:t>)</w:t>
            </w:r>
            <w:r w:rsidRPr="000A7620">
              <w:t xml:space="preserve">, количество мероприятий. 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>
              <w:t>Распространение педагогического опыта педагогом в профессиональном сообществе через проведение открытых уроков, семинаров, конференций, форумов и т.д.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и уровень участия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t xml:space="preserve">Отсутствие обоснованных обращений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</w:t>
            </w:r>
            <w:r w:rsidRPr="000A7620">
              <w:t>, родителей по поводу конфликтных ситуаций на уроках.</w:t>
            </w:r>
            <w:r>
              <w:t xml:space="preserve"> 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t>Наличие или отсутствие обращений.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 w:val="restart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2.</w:t>
            </w:r>
          </w:p>
        </w:tc>
        <w:tc>
          <w:tcPr>
            <w:tcW w:w="1990" w:type="dxa"/>
            <w:vMerge w:val="restart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Позитивные результаты внеурочной деятельности обучающихся</w:t>
            </w: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rPr>
                <w:bCs/>
              </w:rPr>
              <w:t xml:space="preserve">Участие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 в олимпиадах по предмету (в зависимости от уровня и коли</w:t>
            </w:r>
            <w:r>
              <w:rPr>
                <w:bCs/>
              </w:rPr>
              <w:t xml:space="preserve">чества победителей). 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призеров, уровень призеров, форма участия (очная, заочная</w:t>
            </w:r>
            <w:r>
              <w:t>, дистанционная</w:t>
            </w:r>
            <w:r w:rsidRPr="000A7620">
              <w:t>)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rPr>
                <w:bCs/>
              </w:rPr>
              <w:t xml:space="preserve">Участие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 в конференциях по предмету (в зависимости от уровня и коли</w:t>
            </w:r>
            <w:r>
              <w:rPr>
                <w:bCs/>
              </w:rPr>
              <w:t xml:space="preserve">чества победителей). 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призеров, уровень призеров, форма участия (очная, заочная</w:t>
            </w:r>
            <w:r>
              <w:t>, дистанционная</w:t>
            </w:r>
            <w:r w:rsidRPr="000A7620">
              <w:t>)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t xml:space="preserve">Участие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</w:t>
            </w:r>
            <w:r>
              <w:t xml:space="preserve"> </w:t>
            </w:r>
            <w:r w:rsidRPr="000A7620">
              <w:t xml:space="preserve">в соревнованиях, конкурсах, фестивалях </w:t>
            </w:r>
            <w:r w:rsidRPr="000A7620">
              <w:rPr>
                <w:bCs/>
              </w:rPr>
              <w:t>(в зависимости от уровня и количества победител</w:t>
            </w:r>
            <w:r>
              <w:rPr>
                <w:bCs/>
              </w:rPr>
              <w:t xml:space="preserve">ей). 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призеров, уровень призеров, форма участия (очная, заочная)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t xml:space="preserve">Наличие социально значимых проектов, выполненных под руководством работника. 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проектов, уровень призеров, форма представления (очная)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t xml:space="preserve">Наличие публикаций работ обучающихся в периодических изданиях, сборниках </w:t>
            </w:r>
            <w:r w:rsidRPr="000A7620">
              <w:rPr>
                <w:bCs/>
              </w:rPr>
              <w:t>(в за</w:t>
            </w:r>
            <w:r>
              <w:rPr>
                <w:bCs/>
              </w:rPr>
              <w:t xml:space="preserve">висимости от уровня). 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и уровень публикаций.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 w:val="restart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3.</w:t>
            </w:r>
          </w:p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990" w:type="dxa"/>
            <w:vMerge w:val="restart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Позитивные результаты организационно- воспитательной деятельности классного руководителя, педагогов ДО.</w:t>
            </w: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t>Повышение (сохранение) охвата обучающихся класса горячим питанием в течение учеб</w:t>
            </w:r>
            <w:r>
              <w:t>ного года (при уровне не менее 9</w:t>
            </w:r>
            <w:r w:rsidRPr="000A7620">
              <w:t>0%)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t>% охвата обучающихся класса горячим питанием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Снижение (отсутствие) пропусков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 уроков б</w:t>
            </w:r>
            <w:r>
              <w:rPr>
                <w:bCs/>
              </w:rPr>
              <w:t>ез уважительной причины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t>Динамика снижения или  отсутствие пропусков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Результат участия класса в гимназическом конкурсе «Самый успешный класс»</w:t>
            </w:r>
          </w:p>
        </w:tc>
        <w:tc>
          <w:tcPr>
            <w:tcW w:w="4631" w:type="dxa"/>
          </w:tcPr>
          <w:p w:rsidR="001B5076" w:rsidRDefault="001B5076" w:rsidP="00A978E4">
            <w:pPr>
              <w:keepNext/>
              <w:tabs>
                <w:tab w:val="left" w:pos="-3420"/>
              </w:tabs>
              <w:jc w:val="both"/>
            </w:pPr>
            <w:r>
              <w:t>Результат участия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Повышение (сохранение) охвата детей, занимающихся в кружках, творческих объединениях по интересам, в спортивных объединениях города и гимназии в </w:t>
            </w:r>
            <w:r>
              <w:rPr>
                <w:bCs/>
              </w:rPr>
              <w:t xml:space="preserve">течение учебного года. 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t xml:space="preserve">Стабильно высокий уровень, динамика повышения (по итогам </w:t>
            </w:r>
            <w:r w:rsidRPr="000A7620">
              <w:rPr>
                <w:lang w:val="en-US"/>
              </w:rPr>
              <w:t>I</w:t>
            </w:r>
            <w:r w:rsidRPr="000A7620">
              <w:t xml:space="preserve"> полугодия,  </w:t>
            </w:r>
            <w:r w:rsidRPr="000A7620">
              <w:rPr>
                <w:lang w:val="en-US"/>
              </w:rPr>
              <w:t>II</w:t>
            </w:r>
            <w:r w:rsidRPr="000A7620">
              <w:t xml:space="preserve"> полугодия, года) 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Наличие программы по воспитательной работе классного коллектива в соответствии с целями и задачами ги</w:t>
            </w:r>
            <w:r>
              <w:rPr>
                <w:bCs/>
              </w:rPr>
              <w:t xml:space="preserve">мназии. 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>
              <w:t>У</w:t>
            </w:r>
            <w:r w:rsidRPr="000A7620">
              <w:t>ровень разработки программы.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0A7620">
              <w:rPr>
                <w:bCs/>
              </w:rPr>
              <w:t xml:space="preserve">хват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щихся, занятых в период летних каник</w:t>
            </w:r>
            <w:r>
              <w:rPr>
                <w:bCs/>
              </w:rPr>
              <w:t xml:space="preserve">ул в общественно-полезном труде. 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t>% охвата детей в классе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Наличие</w:t>
            </w:r>
            <w:r w:rsidRPr="000A7620">
              <w:rPr>
                <w:bCs/>
              </w:rPr>
              <w:t xml:space="preserve">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щихся, занятых в период летних каникул в лагере дневного пребывания (</w:t>
            </w:r>
            <w:r w:rsidRPr="000A7620">
              <w:rPr>
                <w:lang w:val="en-US"/>
              </w:rPr>
              <w:t>I</w:t>
            </w:r>
            <w:r w:rsidRPr="000A7620">
              <w:t xml:space="preserve"> и  </w:t>
            </w:r>
            <w:r w:rsidRPr="000A7620">
              <w:rPr>
                <w:lang w:val="en-US"/>
              </w:rPr>
              <w:t>II</w:t>
            </w:r>
            <w:r w:rsidRPr="000A7620">
              <w:t xml:space="preserve"> ступени обучения). </w:t>
            </w:r>
            <w:r w:rsidRPr="000A7620">
              <w:rPr>
                <w:bCs/>
              </w:rPr>
              <w:t>(2 балла)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>
              <w:t xml:space="preserve"> охват</w:t>
            </w:r>
            <w:r w:rsidRPr="000A7620">
              <w:t xml:space="preserve"> детей в классе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rPr>
          <w:trHeight w:val="562"/>
        </w:trPr>
        <w:tc>
          <w:tcPr>
            <w:tcW w:w="71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Повышение или стабильно высокий уровень само</w:t>
            </w:r>
            <w:r>
              <w:rPr>
                <w:bCs/>
              </w:rPr>
              <w:t xml:space="preserve">управления в классе. 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</w:pPr>
            <w:r w:rsidRPr="000A7620">
              <w:t xml:space="preserve">Уровни развития </w:t>
            </w:r>
            <w:r w:rsidRPr="000A7620">
              <w:rPr>
                <w:bCs/>
              </w:rPr>
              <w:t>самоуправления в классе.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 w:val="restart"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  <w:r w:rsidRPr="000A7620">
              <w:rPr>
                <w:bCs/>
              </w:rPr>
              <w:t>4.</w:t>
            </w:r>
          </w:p>
        </w:tc>
        <w:tc>
          <w:tcPr>
            <w:tcW w:w="1990" w:type="dxa"/>
            <w:vMerge w:val="restart"/>
            <w:vAlign w:val="center"/>
          </w:tcPr>
          <w:p w:rsidR="001B5076" w:rsidRDefault="001B5076" w:rsidP="00A978E4">
            <w:pPr>
              <w:rPr>
                <w:bCs/>
              </w:rPr>
            </w:pPr>
            <w:r w:rsidRPr="000A7620">
              <w:rPr>
                <w:bCs/>
              </w:rPr>
              <w:t>Внедрение в образовательный процесс современных образовательных технологий</w:t>
            </w:r>
          </w:p>
          <w:p w:rsidR="001B5076" w:rsidRDefault="001B5076" w:rsidP="00A978E4">
            <w:pPr>
              <w:rPr>
                <w:bCs/>
              </w:rPr>
            </w:pPr>
          </w:p>
          <w:p w:rsidR="001B5076" w:rsidRDefault="001B5076" w:rsidP="00A978E4">
            <w:pPr>
              <w:rPr>
                <w:bCs/>
              </w:rPr>
            </w:pPr>
          </w:p>
          <w:p w:rsidR="001B5076" w:rsidRDefault="001B5076" w:rsidP="00A978E4">
            <w:pPr>
              <w:rPr>
                <w:bCs/>
              </w:rPr>
            </w:pPr>
          </w:p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color w:val="000000"/>
              </w:rPr>
              <w:t xml:space="preserve">Использование </w:t>
            </w:r>
            <w:r w:rsidRPr="000A7620">
              <w:rPr>
                <w:color w:val="000000"/>
                <w:lang w:val="en-US"/>
              </w:rPr>
              <w:t>IT</w:t>
            </w:r>
            <w:r w:rsidRPr="000A7620">
              <w:rPr>
                <w:color w:val="000000"/>
              </w:rPr>
              <w:t xml:space="preserve">–технологий в учебном процессе составляет более 10 % учебного времени. 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</w:pPr>
            <w:r w:rsidRPr="000A7620">
              <w:t xml:space="preserve">Количество занятий с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</w:t>
            </w:r>
            <w:r>
              <w:rPr>
                <w:bCs/>
              </w:rPr>
              <w:t>ми</w:t>
            </w:r>
            <w:r w:rsidRPr="000A7620">
              <w:rPr>
                <w:bCs/>
              </w:rPr>
              <w:t>ся</w:t>
            </w:r>
            <w:r w:rsidRPr="000A7620">
              <w:t xml:space="preserve"> (в т.ч. уроков, занятий и др.) с использованием мультимедийных средств обучения, компьютерных программ, видеоаппаратуры.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color w:val="000000"/>
              </w:rPr>
              <w:t xml:space="preserve">Использование в учебном процессе внешних ресурсов (музеи, театры, лаборатории, библиотеки) составляет более 5% учебного времени. 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</w:pPr>
            <w:r w:rsidRPr="000A7620">
              <w:t xml:space="preserve">Количество занятий с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</w:t>
            </w:r>
            <w:r>
              <w:rPr>
                <w:bCs/>
              </w:rPr>
              <w:t>ми</w:t>
            </w:r>
            <w:r w:rsidRPr="000A7620">
              <w:rPr>
                <w:bCs/>
              </w:rPr>
              <w:t>ся</w:t>
            </w:r>
            <w:r w:rsidRPr="000A7620">
              <w:t xml:space="preserve"> с использованием </w:t>
            </w:r>
            <w:r w:rsidRPr="000A7620">
              <w:rPr>
                <w:color w:val="000000"/>
              </w:rPr>
              <w:t xml:space="preserve">внешних ресурсов </w:t>
            </w:r>
            <w:r w:rsidRPr="000A7620">
              <w:t>(в т.ч. уроков, занятий и др).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дистанционной образовательной технологии в учебном процессе и внеурочной деятельности.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</w:pPr>
            <w:r>
              <w:t>Количество учебно-методических материалов (УММ) на сайте учителя в рамках реализации дистанционной образовательной технологии (тесты, лекции, варианты контрольных работ, заданий олимпиады, КИМы ЕГЭ)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color w:val="000000"/>
              </w:rPr>
            </w:pPr>
            <w:r w:rsidRPr="000A7620">
              <w:rPr>
                <w:color w:val="000000"/>
              </w:rPr>
              <w:t>Использование в учебном процессе</w:t>
            </w:r>
            <w:r>
              <w:rPr>
                <w:color w:val="000000"/>
              </w:rPr>
              <w:t xml:space="preserve"> электронных журналов и электронных дневников текущей успеваемости и посещаемости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</w:t>
            </w:r>
            <w:r>
              <w:rPr>
                <w:color w:val="000000"/>
              </w:rPr>
              <w:t xml:space="preserve"> в преподаваемых классах.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</w:pPr>
            <w:r w:rsidRPr="000A7620">
              <w:t>Отсутствие или наличие замечаний по итогам проверок.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достижений (награды, гранты, поощрительные грамоты, дипломы, благодарственные письма и др.) у педагога (индивидуальные и/или коллективные) по внедрению в практику современных образовательных технологий. 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</w:pPr>
            <w:r w:rsidRPr="000A7620">
              <w:t>Количество и уровень участия</w:t>
            </w:r>
            <w:r>
              <w:t>.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  <w:r>
              <w:rPr>
                <w:bCs/>
              </w:rPr>
              <w:t xml:space="preserve">5. </w:t>
            </w:r>
          </w:p>
        </w:tc>
        <w:tc>
          <w:tcPr>
            <w:tcW w:w="1990" w:type="dxa"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  <w:r w:rsidRPr="000A7620">
              <w:rPr>
                <w:bCs/>
              </w:rPr>
              <w:t>Эффективная организация охраны жизни и здоровья (Кл. руководители</w:t>
            </w:r>
            <w:r>
              <w:rPr>
                <w:bCs/>
              </w:rPr>
              <w:t>)</w:t>
            </w: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протоколов, составленных сотрудниками ГИБДД, за нарушение пра</w:t>
            </w:r>
            <w:r>
              <w:rPr>
                <w:bCs/>
              </w:rPr>
              <w:t xml:space="preserve">вил дорожного движения. 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</w:pPr>
            <w:r w:rsidRPr="000A7620">
              <w:rPr>
                <w:bCs/>
              </w:rPr>
              <w:t>Отсутствие или наличие протоколов, составленных сотрудниками ГИБДД, за нарушение правил дорожного движения.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6.</w:t>
            </w:r>
          </w:p>
        </w:tc>
        <w:tc>
          <w:tcPr>
            <w:tcW w:w="199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Эффективность обеспечения доступности качественного образования.</w:t>
            </w: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Снижение количества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 по окончании учебного года от их общего числа в начале учебного года.</w:t>
            </w:r>
          </w:p>
        </w:tc>
        <w:tc>
          <w:tcPr>
            <w:tcW w:w="463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</w:pPr>
            <w:r w:rsidRPr="000A7620">
              <w:t xml:space="preserve">Количество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</w:t>
            </w:r>
            <w:r>
              <w:rPr>
                <w:bCs/>
              </w:rPr>
              <w:t>,</w:t>
            </w:r>
            <w:r w:rsidRPr="000A7620">
              <w:t xml:space="preserve"> перешедших в другие ОУ города (не по причине перемены места жительства)</w:t>
            </w:r>
          </w:p>
        </w:tc>
        <w:tc>
          <w:tcPr>
            <w:tcW w:w="155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</w:tbl>
    <w:p w:rsidR="001B5076" w:rsidRDefault="001B5076" w:rsidP="003202B8">
      <w:pPr>
        <w:jc w:val="center"/>
        <w:rPr>
          <w:b/>
          <w:sz w:val="22"/>
          <w:szCs w:val="22"/>
        </w:rPr>
      </w:pPr>
    </w:p>
    <w:p w:rsidR="001B5076" w:rsidRDefault="001B5076" w:rsidP="003202B8">
      <w:pPr>
        <w:rPr>
          <w:sz w:val="22"/>
          <w:szCs w:val="22"/>
        </w:rPr>
      </w:pPr>
      <w:r w:rsidRPr="000F09A7">
        <w:rPr>
          <w:sz w:val="22"/>
          <w:szCs w:val="22"/>
        </w:rPr>
        <w:t>Всего</w:t>
      </w:r>
      <w:r>
        <w:rPr>
          <w:sz w:val="22"/>
          <w:szCs w:val="22"/>
        </w:rPr>
        <w:t xml:space="preserve"> баллов</w:t>
      </w:r>
      <w:r w:rsidRPr="000F09A7">
        <w:rPr>
          <w:sz w:val="22"/>
          <w:szCs w:val="22"/>
        </w:rPr>
        <w:t>:</w:t>
      </w:r>
    </w:p>
    <w:p w:rsidR="001B5076" w:rsidRDefault="001B5076" w:rsidP="003202B8">
      <w:pPr>
        <w:rPr>
          <w:sz w:val="22"/>
          <w:szCs w:val="22"/>
        </w:rPr>
      </w:pPr>
      <w:r w:rsidRPr="000F09A7">
        <w:rPr>
          <w:sz w:val="22"/>
          <w:szCs w:val="22"/>
        </w:rPr>
        <w:t>Проверил:</w:t>
      </w:r>
    </w:p>
    <w:p w:rsidR="001B5076" w:rsidRDefault="001B5076" w:rsidP="003202B8">
      <w:pPr>
        <w:rPr>
          <w:sz w:val="22"/>
          <w:szCs w:val="22"/>
        </w:rPr>
      </w:pPr>
      <w:r w:rsidRPr="000F09A7">
        <w:rPr>
          <w:sz w:val="22"/>
          <w:szCs w:val="22"/>
        </w:rPr>
        <w:t>Председатель комиссии:</w:t>
      </w:r>
    </w:p>
    <w:p w:rsidR="001B5076" w:rsidRPr="000F09A7" w:rsidRDefault="001B5076" w:rsidP="003202B8">
      <w:pPr>
        <w:rPr>
          <w:sz w:val="22"/>
          <w:szCs w:val="22"/>
        </w:rPr>
      </w:pPr>
      <w:r w:rsidRPr="000F09A7">
        <w:rPr>
          <w:sz w:val="22"/>
          <w:szCs w:val="22"/>
        </w:rPr>
        <w:t>Ознакомлен:</w:t>
      </w:r>
    </w:p>
    <w:p w:rsidR="001B5076" w:rsidRDefault="001B5076" w:rsidP="003202B8">
      <w:pPr>
        <w:jc w:val="center"/>
        <w:rPr>
          <w:b/>
          <w:sz w:val="22"/>
          <w:szCs w:val="22"/>
        </w:rPr>
      </w:pPr>
    </w:p>
    <w:p w:rsidR="001B5076" w:rsidRPr="000A7620" w:rsidRDefault="001B5076" w:rsidP="003202B8">
      <w:pPr>
        <w:jc w:val="center"/>
        <w:rPr>
          <w:b/>
        </w:rPr>
      </w:pPr>
      <w:r w:rsidRPr="000A7620">
        <w:rPr>
          <w:b/>
        </w:rPr>
        <w:t>КАРТА</w:t>
      </w:r>
    </w:p>
    <w:p w:rsidR="001B5076" w:rsidRDefault="001B5076" w:rsidP="003202B8">
      <w:pPr>
        <w:jc w:val="center"/>
        <w:rPr>
          <w:sz w:val="22"/>
          <w:szCs w:val="22"/>
        </w:rPr>
      </w:pPr>
      <w:r w:rsidRPr="000A7620">
        <w:rPr>
          <w:b/>
        </w:rPr>
        <w:t>ОЦЕН</w:t>
      </w:r>
      <w:r>
        <w:rPr>
          <w:b/>
        </w:rPr>
        <w:t>КИ</w:t>
      </w:r>
      <w:r w:rsidRPr="000A7620">
        <w:rPr>
          <w:b/>
        </w:rPr>
        <w:t xml:space="preserve"> КАЧЕСТВА ПРОФЕССИОНАЛЬНОЙ ДЕЯТЕЛЬНОСТИ  </w:t>
      </w:r>
      <w:r>
        <w:rPr>
          <w:b/>
        </w:rPr>
        <w:t>НЕПЕДАГОГИЧЕСКОГО РАБОТНИКА</w:t>
      </w:r>
      <w:r w:rsidRPr="000A7620">
        <w:rPr>
          <w:b/>
        </w:rPr>
        <w:t xml:space="preserve">  </w:t>
      </w:r>
      <w:r>
        <w:rPr>
          <w:b/>
          <w:sz w:val="22"/>
          <w:szCs w:val="22"/>
        </w:rPr>
        <w:t>ГБОУ ГИМНАЗИИ №1 Г. НОВОКУЙБЫШЕВСКА</w:t>
      </w:r>
    </w:p>
    <w:p w:rsidR="001B5076" w:rsidRPr="000A7620" w:rsidRDefault="001B5076" w:rsidP="003202B8">
      <w:pPr>
        <w:jc w:val="center"/>
      </w:pPr>
      <w:r w:rsidRPr="000A7620">
        <w:t>(для непедагогических работников)</w:t>
      </w:r>
    </w:p>
    <w:p w:rsidR="001B5076" w:rsidRPr="000A7620" w:rsidRDefault="001B5076" w:rsidP="003202B8">
      <w:r w:rsidRPr="000A7620">
        <w:t xml:space="preserve">  Ф.И.О.</w:t>
      </w:r>
      <w:r>
        <w:t xml:space="preserve">   сотрудника</w:t>
      </w:r>
      <w:r w:rsidRPr="000A7620">
        <w:t>_______________________________________</w:t>
      </w:r>
    </w:p>
    <w:p w:rsidR="001B5076" w:rsidRPr="000A7620" w:rsidRDefault="001B5076" w:rsidP="003202B8">
      <w:pPr>
        <w:jc w:val="both"/>
      </w:pPr>
    </w:p>
    <w:tbl>
      <w:tblPr>
        <w:tblW w:w="14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90"/>
        <w:gridCol w:w="4860"/>
        <w:gridCol w:w="4489"/>
        <w:gridCol w:w="1701"/>
        <w:gridCol w:w="1089"/>
      </w:tblGrid>
      <w:tr w:rsidR="001B5076" w:rsidRPr="000A7620" w:rsidTr="003202B8">
        <w:tc>
          <w:tcPr>
            <w:tcW w:w="71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№ п/п</w:t>
            </w:r>
          </w:p>
        </w:tc>
        <w:tc>
          <w:tcPr>
            <w:tcW w:w="199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Основание</w:t>
            </w:r>
          </w:p>
          <w:p w:rsidR="001B5076" w:rsidRPr="000A7620" w:rsidRDefault="001B5076" w:rsidP="00A978E4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для назначения стимулирующих выплат</w:t>
            </w:r>
          </w:p>
        </w:tc>
        <w:tc>
          <w:tcPr>
            <w:tcW w:w="4860" w:type="dxa"/>
            <w:vAlign w:val="center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 xml:space="preserve">Критерий </w:t>
            </w:r>
          </w:p>
        </w:tc>
        <w:tc>
          <w:tcPr>
            <w:tcW w:w="448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Метод/способ определения показателя</w:t>
            </w:r>
          </w:p>
        </w:tc>
        <w:tc>
          <w:tcPr>
            <w:tcW w:w="170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Количество баллов по критерию</w:t>
            </w:r>
          </w:p>
        </w:tc>
        <w:tc>
          <w:tcPr>
            <w:tcW w:w="108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Примечание</w:t>
            </w:r>
          </w:p>
        </w:tc>
      </w:tr>
      <w:tr w:rsidR="001B5076" w:rsidRPr="000A7620" w:rsidTr="003202B8">
        <w:tc>
          <w:tcPr>
            <w:tcW w:w="710" w:type="dxa"/>
            <w:vMerge w:val="restart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1.</w:t>
            </w:r>
          </w:p>
        </w:tc>
        <w:tc>
          <w:tcPr>
            <w:tcW w:w="1990" w:type="dxa"/>
            <w:vMerge w:val="restart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Эффективная организация использования материально-технических ресурсов и финансовых ресурсов (бухгалтеры, зам.директора по АХЧ)</w:t>
            </w: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кредиторских задолженностей и остатков средств на счетах учреждения на конец отчетного периода. (2 балла)</w:t>
            </w:r>
          </w:p>
        </w:tc>
        <w:tc>
          <w:tcPr>
            <w:tcW w:w="448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</w:pPr>
            <w:r w:rsidRPr="000A7620">
              <w:t xml:space="preserve">Отсутствие или наличие кредиторских </w:t>
            </w:r>
            <w:r w:rsidRPr="000A7620">
              <w:rPr>
                <w:bCs/>
              </w:rPr>
              <w:t>задолженностей.</w:t>
            </w:r>
          </w:p>
        </w:tc>
        <w:tc>
          <w:tcPr>
            <w:tcW w:w="170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08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замечаний по итогам ревизий и других проверок по вопросам финансово-хозяйственной деятельности. (2 балла)</w:t>
            </w:r>
          </w:p>
        </w:tc>
        <w:tc>
          <w:tcPr>
            <w:tcW w:w="448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</w:pPr>
            <w:r w:rsidRPr="000A7620">
              <w:t>Отсутствие или наличие замечаний по итогам проверок.</w:t>
            </w:r>
          </w:p>
        </w:tc>
        <w:tc>
          <w:tcPr>
            <w:tcW w:w="170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08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Уменьшение количества списываемого инвентаря по причине досрочного приведения в негодность (по сравнению с предыдущим отчетным периодом). (2 балла)</w:t>
            </w:r>
          </w:p>
        </w:tc>
        <w:tc>
          <w:tcPr>
            <w:tcW w:w="448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</w:pPr>
            <w:r w:rsidRPr="000A7620">
              <w:rPr>
                <w:bCs/>
              </w:rPr>
              <w:t>Уменьшение или увеличение количества списываемого инвентаря</w:t>
            </w:r>
          </w:p>
        </w:tc>
        <w:tc>
          <w:tcPr>
            <w:tcW w:w="170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08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rPr>
          <w:trHeight w:val="1254"/>
        </w:trPr>
        <w:tc>
          <w:tcPr>
            <w:tcW w:w="71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2.</w:t>
            </w:r>
          </w:p>
        </w:tc>
        <w:tc>
          <w:tcPr>
            <w:tcW w:w="1990" w:type="dxa"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  <w:r w:rsidRPr="000A7620">
              <w:rPr>
                <w:bCs/>
              </w:rPr>
              <w:t>Эффективная организация охраны жизни и здоровья</w:t>
            </w:r>
          </w:p>
          <w:p w:rsidR="001B5076" w:rsidRPr="000A7620" w:rsidRDefault="001B5076" w:rsidP="00A978E4">
            <w:pPr>
              <w:rPr>
                <w:bCs/>
              </w:rPr>
            </w:pPr>
            <w:r w:rsidRPr="000A7620">
              <w:rPr>
                <w:bCs/>
              </w:rPr>
              <w:t>(Специалист по охране труда)</w:t>
            </w: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предписаний и обоснованных жалоб в части организации охраны жизни и здоровья детей (в рамках функциональных обязанностей и не связанных с капитальным вложением средств). (2 балла)</w:t>
            </w:r>
          </w:p>
        </w:tc>
        <w:tc>
          <w:tcPr>
            <w:tcW w:w="448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</w:pPr>
            <w:r w:rsidRPr="000A7620">
              <w:rPr>
                <w:bCs/>
              </w:rPr>
              <w:t>Отсутствие или наличие предписаний и обоснованных жалоб</w:t>
            </w:r>
          </w:p>
        </w:tc>
        <w:tc>
          <w:tcPr>
            <w:tcW w:w="170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08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 w:val="restart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3.</w:t>
            </w:r>
          </w:p>
        </w:tc>
        <w:tc>
          <w:tcPr>
            <w:tcW w:w="1990" w:type="dxa"/>
            <w:vMerge w:val="restart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Позитивные результаты организацион</w:t>
            </w:r>
            <w:r>
              <w:rPr>
                <w:bCs/>
              </w:rPr>
              <w:t>н</w:t>
            </w:r>
            <w:r w:rsidRPr="000A7620">
              <w:rPr>
                <w:bCs/>
              </w:rPr>
              <w:t>о</w:t>
            </w:r>
            <w:r>
              <w:rPr>
                <w:bCs/>
              </w:rPr>
              <w:t xml:space="preserve"> </w:t>
            </w:r>
            <w:r w:rsidRPr="000A7620">
              <w:rPr>
                <w:bCs/>
              </w:rPr>
              <w:t>- воспитательной деятельности библиотекаря.</w:t>
            </w: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rPr>
                <w:bCs/>
              </w:rPr>
              <w:t>Результаты участия работника в оформлении тематических стендов, в организации и проведении выставок, обзорных бесед. (2 балл)</w:t>
            </w:r>
          </w:p>
        </w:tc>
        <w:tc>
          <w:tcPr>
            <w:tcW w:w="448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>
              <w:t xml:space="preserve">Доля учащихся, посетивших </w:t>
            </w:r>
            <w:r w:rsidRPr="000A7620">
              <w:rPr>
                <w:bCs/>
              </w:rPr>
              <w:t>выставк</w:t>
            </w:r>
            <w:r>
              <w:rPr>
                <w:bCs/>
              </w:rPr>
              <w:t>у</w:t>
            </w:r>
            <w:r w:rsidRPr="000A7620">
              <w:rPr>
                <w:bCs/>
              </w:rPr>
              <w:t>, обзорн</w:t>
            </w:r>
            <w:r>
              <w:rPr>
                <w:bCs/>
              </w:rPr>
              <w:t>ую</w:t>
            </w:r>
            <w:r w:rsidRPr="000A7620">
              <w:rPr>
                <w:bCs/>
              </w:rPr>
              <w:t xml:space="preserve"> бесед</w:t>
            </w:r>
            <w:r>
              <w:rPr>
                <w:bCs/>
              </w:rPr>
              <w:t>у</w:t>
            </w:r>
            <w:r w:rsidRPr="000A7620">
              <w:rPr>
                <w:bCs/>
              </w:rPr>
              <w:t>, оформленны</w:t>
            </w:r>
            <w:r>
              <w:rPr>
                <w:bCs/>
              </w:rPr>
              <w:t>е</w:t>
            </w:r>
            <w:r w:rsidRPr="000A7620">
              <w:rPr>
                <w:bCs/>
              </w:rPr>
              <w:t xml:space="preserve"> стенд</w:t>
            </w:r>
            <w:r>
              <w:rPr>
                <w:bCs/>
              </w:rPr>
              <w:t>ы (в соотношении к общему количеству детей, которые должны были посетить мероприятие)</w:t>
            </w:r>
            <w:r w:rsidRPr="000A7620">
              <w:rPr>
                <w:bCs/>
              </w:rPr>
              <w:t>.</w:t>
            </w:r>
          </w:p>
        </w:tc>
        <w:tc>
          <w:tcPr>
            <w:tcW w:w="170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08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1B5076" w:rsidRPr="000A7620" w:rsidTr="003202B8">
        <w:tc>
          <w:tcPr>
            <w:tcW w:w="71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1B5076" w:rsidRPr="000A7620" w:rsidRDefault="001B5076" w:rsidP="00A978E4">
            <w:pPr>
              <w:rPr>
                <w:bCs/>
              </w:rPr>
            </w:pPr>
          </w:p>
        </w:tc>
        <w:tc>
          <w:tcPr>
            <w:tcW w:w="4860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Результат участия работника в общегимназических мероприятиях по воспитательной и внеурочной деятельности. (2 балла)</w:t>
            </w:r>
          </w:p>
        </w:tc>
        <w:tc>
          <w:tcPr>
            <w:tcW w:w="448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мероприятий, проведенных работником, уровень охвата учащихся</w:t>
            </w:r>
          </w:p>
        </w:tc>
        <w:tc>
          <w:tcPr>
            <w:tcW w:w="1701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089" w:type="dxa"/>
          </w:tcPr>
          <w:p w:rsidR="001B5076" w:rsidRPr="000A7620" w:rsidRDefault="001B5076" w:rsidP="00A978E4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</w:tbl>
    <w:p w:rsidR="001B5076" w:rsidRDefault="001B5076" w:rsidP="003202B8">
      <w:pPr>
        <w:rPr>
          <w:sz w:val="22"/>
          <w:szCs w:val="22"/>
        </w:rPr>
      </w:pPr>
      <w:r w:rsidRPr="000F09A7">
        <w:rPr>
          <w:sz w:val="22"/>
          <w:szCs w:val="22"/>
        </w:rPr>
        <w:t>Всего</w:t>
      </w:r>
      <w:r>
        <w:rPr>
          <w:sz w:val="22"/>
          <w:szCs w:val="22"/>
        </w:rPr>
        <w:t xml:space="preserve"> баллов</w:t>
      </w:r>
      <w:r w:rsidRPr="000F09A7">
        <w:rPr>
          <w:sz w:val="22"/>
          <w:szCs w:val="22"/>
        </w:rPr>
        <w:t>:</w:t>
      </w:r>
    </w:p>
    <w:p w:rsidR="001B5076" w:rsidRDefault="001B5076" w:rsidP="003202B8">
      <w:pPr>
        <w:rPr>
          <w:sz w:val="22"/>
          <w:szCs w:val="22"/>
        </w:rPr>
      </w:pPr>
      <w:r w:rsidRPr="000F09A7">
        <w:rPr>
          <w:sz w:val="22"/>
          <w:szCs w:val="22"/>
        </w:rPr>
        <w:t>Председатель комиссии:</w:t>
      </w:r>
    </w:p>
    <w:p w:rsidR="001B5076" w:rsidRPr="000F09A7" w:rsidRDefault="001B5076" w:rsidP="003202B8">
      <w:pPr>
        <w:rPr>
          <w:sz w:val="22"/>
          <w:szCs w:val="22"/>
        </w:rPr>
      </w:pPr>
      <w:r w:rsidRPr="000F09A7">
        <w:rPr>
          <w:sz w:val="22"/>
          <w:szCs w:val="22"/>
        </w:rPr>
        <w:t>Ознакомлен:</w:t>
      </w:r>
    </w:p>
    <w:p w:rsidR="001B5076" w:rsidRDefault="001B5076" w:rsidP="00EC4921">
      <w:pPr>
        <w:jc w:val="right"/>
        <w:rPr>
          <w:b/>
        </w:rPr>
      </w:pPr>
    </w:p>
    <w:p w:rsidR="001B5076" w:rsidRDefault="001B5076" w:rsidP="00EC4921">
      <w:pPr>
        <w:jc w:val="center"/>
        <w:rPr>
          <w:b/>
          <w:sz w:val="22"/>
          <w:szCs w:val="22"/>
        </w:rPr>
      </w:pPr>
    </w:p>
    <w:p w:rsidR="001B5076" w:rsidRPr="000A7620" w:rsidRDefault="001B5076" w:rsidP="003202B8">
      <w:pPr>
        <w:jc w:val="center"/>
        <w:rPr>
          <w:b/>
        </w:rPr>
      </w:pPr>
      <w:r w:rsidRPr="000A7620">
        <w:rPr>
          <w:b/>
        </w:rPr>
        <w:t>КАРТА</w:t>
      </w:r>
    </w:p>
    <w:p w:rsidR="001B5076" w:rsidRDefault="001B5076" w:rsidP="003202B8">
      <w:pPr>
        <w:jc w:val="center"/>
        <w:rPr>
          <w:sz w:val="22"/>
          <w:szCs w:val="22"/>
        </w:rPr>
      </w:pPr>
      <w:r w:rsidRPr="000A7620">
        <w:rPr>
          <w:b/>
        </w:rPr>
        <w:t>ОЦЕН</w:t>
      </w:r>
      <w:r>
        <w:rPr>
          <w:b/>
        </w:rPr>
        <w:t>КИ</w:t>
      </w:r>
      <w:r w:rsidRPr="000A7620">
        <w:rPr>
          <w:b/>
        </w:rPr>
        <w:t xml:space="preserve"> КАЧЕСТВА ПРОФЕССИОНАЛЬНОЙ ДЕЯТЕЛЬНОСТИ  </w:t>
      </w:r>
      <w:r>
        <w:rPr>
          <w:b/>
        </w:rPr>
        <w:t xml:space="preserve">ЗАМЕСТИТЕЛЯ ДИРЕКТОРА ПО УВР </w:t>
      </w:r>
      <w:r>
        <w:rPr>
          <w:b/>
          <w:sz w:val="22"/>
          <w:szCs w:val="22"/>
        </w:rPr>
        <w:t>ГБОУ ГИМНАЗИИ №1 Г. НОВОКУЙБЫШЕВСКА</w:t>
      </w:r>
    </w:p>
    <w:p w:rsidR="001B5076" w:rsidRPr="000A7620" w:rsidRDefault="001B5076" w:rsidP="003202B8">
      <w:pPr>
        <w:jc w:val="center"/>
      </w:pPr>
      <w:r w:rsidRPr="000A7620">
        <w:t>(для</w:t>
      </w:r>
      <w:r>
        <w:t xml:space="preserve"> зам.директора по УВР</w:t>
      </w:r>
      <w:r w:rsidRPr="000A7620">
        <w:t>)</w:t>
      </w:r>
    </w:p>
    <w:p w:rsidR="001B5076" w:rsidRPr="000A7620" w:rsidRDefault="001B5076" w:rsidP="003202B8">
      <w:r w:rsidRPr="000A7620">
        <w:t xml:space="preserve">  Ф.И.О.</w:t>
      </w:r>
      <w:r>
        <w:t xml:space="preserve">   сотрудника</w:t>
      </w:r>
      <w:r w:rsidRPr="000A7620">
        <w:t>_______________________________________</w:t>
      </w:r>
    </w:p>
    <w:p w:rsidR="001B5076" w:rsidRDefault="001B5076" w:rsidP="003202B8">
      <w:pPr>
        <w:ind w:left="360"/>
        <w:jc w:val="both"/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0"/>
        <w:gridCol w:w="1979"/>
        <w:gridCol w:w="4672"/>
        <w:gridCol w:w="3828"/>
        <w:gridCol w:w="2126"/>
        <w:gridCol w:w="1701"/>
      </w:tblGrid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  <w:szCs w:val="28"/>
              </w:rPr>
              <w:t>№ п/п</w:t>
            </w:r>
          </w:p>
        </w:tc>
        <w:tc>
          <w:tcPr>
            <w:tcW w:w="1979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  <w:szCs w:val="28"/>
              </w:rPr>
              <w:t>Основание</w:t>
            </w:r>
          </w:p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  <w:szCs w:val="28"/>
              </w:rPr>
              <w:t>для назначения стимулирующих выплат</w:t>
            </w:r>
          </w:p>
        </w:tc>
        <w:tc>
          <w:tcPr>
            <w:tcW w:w="4672" w:type="dxa"/>
            <w:vAlign w:val="center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ind w:firstLine="252"/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  <w:szCs w:val="28"/>
              </w:rPr>
              <w:t xml:space="preserve">Критерий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  <w:szCs w:val="28"/>
              </w:rPr>
              <w:t>Метод/способ определения показателя</w:t>
            </w:r>
          </w:p>
        </w:tc>
        <w:tc>
          <w:tcPr>
            <w:tcW w:w="2126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</w:rPr>
              <w:t>Количество набранных баллов</w:t>
            </w:r>
          </w:p>
        </w:tc>
        <w:tc>
          <w:tcPr>
            <w:tcW w:w="1701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DD66D8">
              <w:rPr>
                <w:b/>
                <w:bCs/>
              </w:rPr>
              <w:t>Примечание</w:t>
            </w:r>
          </w:p>
        </w:tc>
      </w:tr>
      <w:tr w:rsidR="001B5076" w:rsidTr="00DD66D8">
        <w:tc>
          <w:tcPr>
            <w:tcW w:w="828" w:type="dxa"/>
            <w:gridSpan w:val="2"/>
          </w:tcPr>
          <w:p w:rsidR="001B5076" w:rsidRDefault="001B5076" w:rsidP="00DD66D8">
            <w:pPr>
              <w:jc w:val="both"/>
            </w:pPr>
            <w:r>
              <w:t>1.</w:t>
            </w:r>
          </w:p>
        </w:tc>
        <w:tc>
          <w:tcPr>
            <w:tcW w:w="1979" w:type="dxa"/>
          </w:tcPr>
          <w:p w:rsidR="001B5076" w:rsidRDefault="001B5076" w:rsidP="00DD66D8">
            <w:pPr>
              <w:jc w:val="both"/>
            </w:pPr>
            <w:r>
              <w:t xml:space="preserve"> Эффективность процесса обучения</w:t>
            </w: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DD66D8">
              <w:rPr>
                <w:sz w:val="24"/>
              </w:rPr>
              <w:t>% успеваемости в выпускных классах ступени начального общего образования.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Динамика за текущий учебный год и предыдущий  ______%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______%</w:t>
            </w:r>
          </w:p>
        </w:tc>
        <w:tc>
          <w:tcPr>
            <w:tcW w:w="2126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rPr>
                <w:bCs/>
                <w:szCs w:val="28"/>
              </w:rPr>
            </w:pPr>
          </w:p>
        </w:tc>
        <w:tc>
          <w:tcPr>
            <w:tcW w:w="1701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DD66D8">
              <w:rPr>
                <w:sz w:val="24"/>
              </w:rPr>
              <w:t xml:space="preserve">Положительная динамика качества обучения в выпускных классах ступени начального общего образования. 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Динамика за текущий учебный год и предыдущий  ______%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______%</w:t>
            </w:r>
          </w:p>
        </w:tc>
        <w:tc>
          <w:tcPr>
            <w:tcW w:w="2126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DD66D8">
              <w:rPr>
                <w:sz w:val="24"/>
              </w:rPr>
              <w:t xml:space="preserve">Доля выпускников ступени основного общего образования, получивших аттестаты особого образца.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Доля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 человек в текущем уч.г.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В предыдущем - ______%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В текущем - ______%</w:t>
            </w:r>
          </w:p>
        </w:tc>
        <w:tc>
          <w:tcPr>
            <w:tcW w:w="2126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Количество выпускников ступени среднего (полного) общего образования, награжденных медалями «За особые успехи в учении».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 человек в 20__/20__ уч.г.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уч.г. - ______%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уч.г. - ______%</w:t>
            </w:r>
          </w:p>
        </w:tc>
        <w:tc>
          <w:tcPr>
            <w:tcW w:w="2126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Доля выпускников сдавших ЕГЭ по математике, от общего числа выпускников.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_____%</w:t>
            </w:r>
          </w:p>
        </w:tc>
        <w:tc>
          <w:tcPr>
            <w:tcW w:w="2126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pStyle w:val="BodyTextIndent3"/>
              <w:ind w:left="0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Доля выпускников сдавших ЕГЭ по русскому языку, от общего числа выпускников.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20__/20__ уч.г.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_____%</w:t>
            </w:r>
          </w:p>
        </w:tc>
        <w:tc>
          <w:tcPr>
            <w:tcW w:w="2126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Доля выпускников, результат ЕГЭ по русскому языку которых не ниже результата, полученного на ГИА в 9 классе (при переводе результата ГИА в 100-балльную шкалу), от общего числа выпускников, участвующих в ЕГЭ по русскому языку.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_____%</w:t>
            </w:r>
          </w:p>
        </w:tc>
        <w:tc>
          <w:tcPr>
            <w:tcW w:w="2126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Доля выпускников, результат ЕГЭ по математике которых не ниже результата, полученного на ГИА в 9 классе (при переводе результата ГИА в 100-балльную шкалу), от общего числа выпускников, участвующих в ЕГЭ по русскому языку.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 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_____%</w:t>
            </w:r>
          </w:p>
        </w:tc>
        <w:tc>
          <w:tcPr>
            <w:tcW w:w="2126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Доля выпускников, получивших  по итогам ЕГЭ по русскому языку 60 и более баллов, от общего числа выпускников.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 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_____%</w:t>
            </w:r>
          </w:p>
        </w:tc>
        <w:tc>
          <w:tcPr>
            <w:tcW w:w="2126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pStyle w:val="BodyTextIndent3"/>
              <w:ind w:left="0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Доля выпускников, получивших  по итогам ЕГЭ по математике 60 и более баллов, от общего числа выпускников.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 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_____%</w:t>
            </w:r>
          </w:p>
        </w:tc>
        <w:tc>
          <w:tcPr>
            <w:tcW w:w="2126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>Наличие выпускников, получивших по результатам ЕГЭ 0-10 баллов – (-2) балла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Да / нет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Результаты выпускников 9-х классов, сдавших ГИА по русскому язык с удовлетворительными результатами, от общей численности выпускников 9-х классов данных учреждений.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уч.г. - ______ балла</w:t>
            </w:r>
          </w:p>
        </w:tc>
        <w:tc>
          <w:tcPr>
            <w:tcW w:w="2126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>Результаты выпускников 9-х классов, сдавших ГИА по алгебре с удовлетворительными результатами, от общей численности выпускников 9-х классов данных учреждений.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уч.г. - ______ балла</w:t>
            </w:r>
          </w:p>
        </w:tc>
        <w:tc>
          <w:tcPr>
            <w:tcW w:w="2126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8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1B5076" w:rsidRPr="00DD66D8" w:rsidRDefault="001B5076" w:rsidP="00DD66D8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Доля выпускников, не получивших аттестат о среднем (полном) общем образовании, от общего числа выпускников.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уч.г. - ______%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уч.г. - ______%</w:t>
            </w:r>
          </w:p>
        </w:tc>
        <w:tc>
          <w:tcPr>
            <w:tcW w:w="2126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564"/>
        </w:trPr>
        <w:tc>
          <w:tcPr>
            <w:tcW w:w="818" w:type="dxa"/>
          </w:tcPr>
          <w:p w:rsidR="001B5076" w:rsidRPr="00DD66D8" w:rsidRDefault="001B5076" w:rsidP="00DD66D8">
            <w:pPr>
              <w:spacing w:after="200" w:line="276" w:lineRule="auto"/>
              <w:rPr>
                <w:b/>
                <w:bCs/>
                <w:szCs w:val="28"/>
              </w:rPr>
            </w:pPr>
          </w:p>
        </w:tc>
        <w:tc>
          <w:tcPr>
            <w:tcW w:w="1989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>Отсутствие учащихся, оставленных на повторное обучение.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Отсутствие / наличие </w:t>
            </w:r>
          </w:p>
        </w:tc>
        <w:tc>
          <w:tcPr>
            <w:tcW w:w="2126" w:type="dxa"/>
            <w:vAlign w:val="center"/>
          </w:tcPr>
          <w:p w:rsidR="001B5076" w:rsidRPr="00DD66D8" w:rsidRDefault="001B5076" w:rsidP="00DD66D8">
            <w:pPr>
              <w:pStyle w:val="BodyTextIndent3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1B5076" w:rsidTr="00DD66D8">
        <w:tc>
          <w:tcPr>
            <w:tcW w:w="818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9" w:type="dxa"/>
            <w:gridSpan w:val="2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Количество учащихся, ставших победителями или призёрами предметных олимпиад, научно- практических конференции.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Количество учащихся «Образовательный округ» ____ уч-ся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Область _______ уч-ся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«Зональный», всероссийский, международный уровни _____уч-ся (приложить список уч-ся и ксерокопии подтверждающих документов (не более 3-х наиболее высокого уровня))</w:t>
            </w:r>
          </w:p>
        </w:tc>
        <w:tc>
          <w:tcPr>
            <w:tcW w:w="2126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1B5076" w:rsidTr="00DD66D8">
        <w:trPr>
          <w:trHeight w:val="2199"/>
        </w:trPr>
        <w:tc>
          <w:tcPr>
            <w:tcW w:w="818" w:type="dxa"/>
          </w:tcPr>
          <w:p w:rsidR="001B5076" w:rsidRDefault="001B5076" w:rsidP="00DD66D8">
            <w:pPr>
              <w:jc w:val="both"/>
            </w:pPr>
            <w:r>
              <w:t xml:space="preserve">2. </w:t>
            </w:r>
          </w:p>
        </w:tc>
        <w:tc>
          <w:tcPr>
            <w:tcW w:w="1989" w:type="dxa"/>
            <w:gridSpan w:val="2"/>
          </w:tcPr>
          <w:p w:rsidR="001B5076" w:rsidRDefault="001B5076" w:rsidP="00DD66D8">
            <w:pPr>
              <w:jc w:val="both"/>
            </w:pPr>
            <w:r w:rsidRPr="00DD66D8">
              <w:rPr>
                <w:szCs w:val="28"/>
              </w:rP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DD66D8">
              <w:rPr>
                <w:sz w:val="24"/>
              </w:rPr>
              <w:t>Распространение педагогического опыта учреждения в профессиональном сообществе через проведение семинаров, конференций, организованных самим образовательным учреждением. (3 балла)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>За 20__ 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(указать уровень,  тему и дату семинара)</w:t>
            </w:r>
          </w:p>
        </w:tc>
        <w:tc>
          <w:tcPr>
            <w:tcW w:w="2126" w:type="dxa"/>
          </w:tcPr>
          <w:p w:rsidR="001B5076" w:rsidRDefault="001B5076" w:rsidP="00DD66D8"/>
        </w:tc>
        <w:tc>
          <w:tcPr>
            <w:tcW w:w="1701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2259"/>
        </w:trPr>
        <w:tc>
          <w:tcPr>
            <w:tcW w:w="818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989" w:type="dxa"/>
            <w:gridSpan w:val="2"/>
          </w:tcPr>
          <w:p w:rsidR="001B5076" w:rsidRPr="00DD66D8" w:rsidRDefault="001B5076" w:rsidP="00DD66D8">
            <w:pPr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DD66D8">
              <w:rPr>
                <w:sz w:val="24"/>
              </w:rPr>
              <w:t>Наличие достижений (награды, гранты) у педагогов (индивидуальные или коллективные) по внедрению в практику современных образовательных технологий. (3 балла)</w:t>
            </w:r>
          </w:p>
        </w:tc>
        <w:tc>
          <w:tcPr>
            <w:tcW w:w="3828" w:type="dxa"/>
          </w:tcPr>
          <w:p w:rsidR="001B5076" w:rsidRDefault="001B5076" w:rsidP="00DD66D8">
            <w:pPr>
              <w:jc w:val="both"/>
            </w:pPr>
            <w:r>
              <w:t xml:space="preserve">Наличие достижений у педагогов, предметы, которые курирует зам.директора по УВР  </w:t>
            </w:r>
          </w:p>
        </w:tc>
        <w:tc>
          <w:tcPr>
            <w:tcW w:w="2126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701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2259"/>
        </w:trPr>
        <w:tc>
          <w:tcPr>
            <w:tcW w:w="818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989" w:type="dxa"/>
            <w:gridSpan w:val="2"/>
          </w:tcPr>
          <w:p w:rsidR="001B5076" w:rsidRPr="00DD66D8" w:rsidRDefault="001B5076" w:rsidP="00DD66D8">
            <w:pPr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6D8">
              <w:rPr>
                <w:rFonts w:ascii="Times New Roman" w:hAnsi="Times New Roman"/>
                <w:sz w:val="24"/>
                <w:szCs w:val="24"/>
                <w:lang w:val="ru-RU"/>
              </w:rPr>
              <w:t>Наличие позитивных материалов в СМИ о деятельности учреждения. (</w:t>
            </w:r>
            <w:r w:rsidRPr="00DD66D8">
              <w:rPr>
                <w:rFonts w:ascii="Times New Roman" w:hAnsi="Times New Roman"/>
                <w:sz w:val="24"/>
                <w:szCs w:val="24"/>
              </w:rPr>
              <w:t>3 балла</w:t>
            </w:r>
            <w:r w:rsidRPr="00DD66D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828" w:type="dxa"/>
          </w:tcPr>
          <w:p w:rsidR="001B5076" w:rsidRDefault="001B5076" w:rsidP="00DD66D8">
            <w:pPr>
              <w:jc w:val="both"/>
            </w:pPr>
            <w:r>
              <w:t>Наличие позитивных материалов в СМИ по вопросам образовательной деятельности (по функционалу завуча)</w:t>
            </w:r>
          </w:p>
        </w:tc>
        <w:tc>
          <w:tcPr>
            <w:tcW w:w="2126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701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1819"/>
        </w:trPr>
        <w:tc>
          <w:tcPr>
            <w:tcW w:w="818" w:type="dxa"/>
            <w:vAlign w:val="center"/>
          </w:tcPr>
          <w:p w:rsidR="001B5076" w:rsidRDefault="001B5076" w:rsidP="00DD66D8">
            <w:r>
              <w:t>3.</w:t>
            </w:r>
          </w:p>
        </w:tc>
        <w:tc>
          <w:tcPr>
            <w:tcW w:w="1989" w:type="dxa"/>
            <w:gridSpan w:val="2"/>
            <w:vAlign w:val="center"/>
          </w:tcPr>
          <w:p w:rsidR="001B5076" w:rsidRDefault="001B5076" w:rsidP="00DD66D8">
            <w:r>
              <w:t>Эффективность обеспечения доступности качественного образования</w:t>
            </w: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Изменение доли учащихся на ступени среднего (полного) общего образования по окончании учебного года от их общего числа в начале учебного года: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ind w:left="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>10-11 классы</w:t>
            </w:r>
          </w:p>
          <w:p w:rsidR="001B5076" w:rsidRPr="00DD66D8" w:rsidRDefault="001B5076" w:rsidP="00DD66D8">
            <w:pPr>
              <w:pStyle w:val="BodyTextIndent3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Сентябрь 20 ___г.  ______ %</w:t>
            </w:r>
          </w:p>
          <w:p w:rsidR="001B5076" w:rsidRPr="00DD66D8" w:rsidRDefault="001B5076" w:rsidP="00DD66D8">
            <w:pPr>
              <w:pStyle w:val="BodyTextIndent3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Май  20___ г. ______ %</w:t>
            </w:r>
          </w:p>
        </w:tc>
        <w:tc>
          <w:tcPr>
            <w:tcW w:w="2126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701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1681"/>
        </w:trPr>
        <w:tc>
          <w:tcPr>
            <w:tcW w:w="818" w:type="dxa"/>
            <w:vAlign w:val="center"/>
          </w:tcPr>
          <w:p w:rsidR="001B5076" w:rsidRDefault="001B5076" w:rsidP="00DD66D8"/>
        </w:tc>
        <w:tc>
          <w:tcPr>
            <w:tcW w:w="1989" w:type="dxa"/>
            <w:gridSpan w:val="2"/>
            <w:vAlign w:val="center"/>
          </w:tcPr>
          <w:p w:rsidR="001B5076" w:rsidRDefault="001B5076" w:rsidP="00DD66D8"/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  <w:highlight w:val="yellow"/>
              </w:rPr>
            </w:pPr>
            <w:r w:rsidRPr="00DD66D8">
              <w:rPr>
                <w:sz w:val="24"/>
              </w:rPr>
              <w:t xml:space="preserve">Сохранение (увеличение) числа учащихся по окончании учебного года от их общего числа в начале учебного года (баллы могут суммироваться).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>8 классы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Сентябрь 20__ г.  ______ уч-ся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</w:rPr>
              <w:t>Май  20__ г. ______ уч-ся</w:t>
            </w:r>
            <w:r w:rsidRPr="00DD66D8">
              <w:rPr>
                <w:sz w:val="24"/>
                <w:u w:val="single"/>
              </w:rPr>
              <w:t xml:space="preserve">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 xml:space="preserve">9 классы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Сентябрь 20__ г.  ______ уч-ся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Май  20__ г. ______ уч-ся</w:t>
            </w:r>
          </w:p>
        </w:tc>
        <w:tc>
          <w:tcPr>
            <w:tcW w:w="2126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701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1982"/>
        </w:trPr>
        <w:tc>
          <w:tcPr>
            <w:tcW w:w="818" w:type="dxa"/>
            <w:vAlign w:val="center"/>
          </w:tcPr>
          <w:p w:rsidR="001B5076" w:rsidRDefault="001B5076" w:rsidP="00DD66D8"/>
        </w:tc>
        <w:tc>
          <w:tcPr>
            <w:tcW w:w="1989" w:type="dxa"/>
            <w:gridSpan w:val="2"/>
            <w:vAlign w:val="center"/>
          </w:tcPr>
          <w:p w:rsidR="001B5076" w:rsidRDefault="001B5076" w:rsidP="00DD66D8"/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Доля учащихся на ступени среднего (полного) общего образования, обучающихся в профильных классах (за исключением универсального профиля) или по индивидуальным учебным планам от общего числа учащихся на ступени среднего (полного) общего образования.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 %</w:t>
            </w:r>
          </w:p>
        </w:tc>
        <w:tc>
          <w:tcPr>
            <w:tcW w:w="2126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701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1688"/>
        </w:trPr>
        <w:tc>
          <w:tcPr>
            <w:tcW w:w="818" w:type="dxa"/>
            <w:vAlign w:val="center"/>
          </w:tcPr>
          <w:p w:rsidR="001B5076" w:rsidRDefault="001B5076" w:rsidP="00DD66D8"/>
        </w:tc>
        <w:tc>
          <w:tcPr>
            <w:tcW w:w="1989" w:type="dxa"/>
            <w:gridSpan w:val="2"/>
            <w:vAlign w:val="center"/>
          </w:tcPr>
          <w:p w:rsidR="001B5076" w:rsidRDefault="001B5076" w:rsidP="00DD66D8"/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>Реализация предпрофильной подготовки в 9-х классах.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(указать количество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реализуемых курсов, приложить перечень)</w:t>
            </w:r>
          </w:p>
        </w:tc>
        <w:tc>
          <w:tcPr>
            <w:tcW w:w="2126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701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1394"/>
        </w:trPr>
        <w:tc>
          <w:tcPr>
            <w:tcW w:w="818" w:type="dxa"/>
            <w:vAlign w:val="center"/>
          </w:tcPr>
          <w:p w:rsidR="001B5076" w:rsidRDefault="001B5076" w:rsidP="00DD66D8"/>
          <w:p w:rsidR="001B5076" w:rsidRDefault="001B5076" w:rsidP="00DD66D8"/>
        </w:tc>
        <w:tc>
          <w:tcPr>
            <w:tcW w:w="1989" w:type="dxa"/>
            <w:gridSpan w:val="2"/>
            <w:vAlign w:val="center"/>
          </w:tcPr>
          <w:p w:rsidR="001B5076" w:rsidRDefault="001B5076" w:rsidP="00DD66D8"/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 Деятельность учреждения в режиме ресурсной (экспериментальной, опорной и т.д.) площадки (при наличии подтверждающих документов).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>В 20        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(указать уровень и  наименование площадки, приложить подтверждающий документ)</w:t>
            </w:r>
          </w:p>
        </w:tc>
        <w:tc>
          <w:tcPr>
            <w:tcW w:w="2126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701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1398"/>
        </w:trPr>
        <w:tc>
          <w:tcPr>
            <w:tcW w:w="818" w:type="dxa"/>
            <w:vAlign w:val="center"/>
          </w:tcPr>
          <w:p w:rsidR="001B5076" w:rsidRDefault="001B5076" w:rsidP="00DD66D8">
            <w:r>
              <w:t>4.</w:t>
            </w:r>
          </w:p>
        </w:tc>
        <w:tc>
          <w:tcPr>
            <w:tcW w:w="1989" w:type="dxa"/>
            <w:gridSpan w:val="2"/>
            <w:vAlign w:val="center"/>
          </w:tcPr>
          <w:p w:rsidR="001B5076" w:rsidRPr="00804DC6" w:rsidRDefault="001B5076" w:rsidP="00DD66D8">
            <w:r w:rsidRPr="00804DC6">
              <w:t>Эффективность использования и развития ресурсного обеспечения</w:t>
            </w:r>
          </w:p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Наличие не менее чем у 50 % педагогических работников первой или высшей квалификационных категорий.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По состоянию на 31.12.20__ г._____%</w:t>
            </w:r>
          </w:p>
          <w:p w:rsidR="001B5076" w:rsidRPr="00DD66D8" w:rsidRDefault="001B5076" w:rsidP="00DD66D8">
            <w:pPr>
              <w:pStyle w:val="BodyTextIndent3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(приложить таблицу по форме 1)</w:t>
            </w:r>
          </w:p>
        </w:tc>
        <w:tc>
          <w:tcPr>
            <w:tcW w:w="2126" w:type="dxa"/>
          </w:tcPr>
          <w:p w:rsidR="001B5076" w:rsidRDefault="001B5076" w:rsidP="00DD66D8">
            <w:pPr>
              <w:jc w:val="center"/>
            </w:pPr>
          </w:p>
        </w:tc>
        <w:tc>
          <w:tcPr>
            <w:tcW w:w="1701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1131"/>
        </w:trPr>
        <w:tc>
          <w:tcPr>
            <w:tcW w:w="818" w:type="dxa"/>
            <w:vAlign w:val="center"/>
          </w:tcPr>
          <w:p w:rsidR="001B5076" w:rsidRDefault="001B5076" w:rsidP="00DD66D8"/>
        </w:tc>
        <w:tc>
          <w:tcPr>
            <w:tcW w:w="1989" w:type="dxa"/>
            <w:gridSpan w:val="2"/>
            <w:vAlign w:val="center"/>
          </w:tcPr>
          <w:p w:rsidR="001B5076" w:rsidRDefault="001B5076" w:rsidP="00DD66D8"/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Доля педагогических работников (не включая совместителей), прошедших обучение на курсах повышения квалификации в объёме не менее 72 часов.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В 20_____ г._____%</w:t>
            </w:r>
          </w:p>
          <w:p w:rsidR="001B5076" w:rsidRPr="00DD66D8" w:rsidRDefault="001B5076" w:rsidP="00DD66D8">
            <w:pPr>
              <w:pStyle w:val="BodyTextIndent3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(приложить таблицу по форме 2)</w:t>
            </w:r>
          </w:p>
        </w:tc>
        <w:tc>
          <w:tcPr>
            <w:tcW w:w="2126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701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2259"/>
        </w:trPr>
        <w:tc>
          <w:tcPr>
            <w:tcW w:w="818" w:type="dxa"/>
            <w:vAlign w:val="center"/>
          </w:tcPr>
          <w:p w:rsidR="001B5076" w:rsidRDefault="001B5076" w:rsidP="00DD66D8"/>
        </w:tc>
        <w:tc>
          <w:tcPr>
            <w:tcW w:w="1989" w:type="dxa"/>
            <w:gridSpan w:val="2"/>
            <w:vAlign w:val="center"/>
          </w:tcPr>
          <w:p w:rsidR="001B5076" w:rsidRDefault="001B5076" w:rsidP="00DD66D8"/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Результативность участия педагогов в конкурсах профессионального мастерства. 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ind w:left="36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>За 20___ г.</w:t>
            </w:r>
          </w:p>
          <w:p w:rsidR="001B5076" w:rsidRPr="00DD66D8" w:rsidRDefault="001B5076" w:rsidP="00DD66D8">
            <w:pPr>
              <w:pStyle w:val="BodyTextIndent3"/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                             (указать Ф.И.О. педагога (педагогов), наименование и уровень  конкурса, приложить ксерокопию диплома) </w:t>
            </w:r>
          </w:p>
        </w:tc>
        <w:tc>
          <w:tcPr>
            <w:tcW w:w="2126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701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1197"/>
        </w:trPr>
        <w:tc>
          <w:tcPr>
            <w:tcW w:w="818" w:type="dxa"/>
            <w:vAlign w:val="center"/>
          </w:tcPr>
          <w:p w:rsidR="001B5076" w:rsidRDefault="001B5076" w:rsidP="00DD66D8"/>
        </w:tc>
        <w:tc>
          <w:tcPr>
            <w:tcW w:w="1989" w:type="dxa"/>
            <w:gridSpan w:val="2"/>
            <w:vAlign w:val="center"/>
          </w:tcPr>
          <w:p w:rsidR="001B5076" w:rsidRDefault="001B5076" w:rsidP="00DD66D8"/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Удельный вес численности учителей в возрасте до 30 лет в общей численности учителей общеобразовательного учреждения. 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ind w:left="0"/>
              <w:jc w:val="center"/>
              <w:rPr>
                <w:sz w:val="24"/>
              </w:rPr>
            </w:pPr>
          </w:p>
          <w:p w:rsidR="001B5076" w:rsidRPr="00DD66D8" w:rsidRDefault="001B5076" w:rsidP="00DD66D8">
            <w:pPr>
              <w:pStyle w:val="BodyTextIndent3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В 20____ г. ______% педагогов</w:t>
            </w:r>
          </w:p>
        </w:tc>
        <w:tc>
          <w:tcPr>
            <w:tcW w:w="2126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701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rPr>
          <w:trHeight w:val="917"/>
        </w:trPr>
        <w:tc>
          <w:tcPr>
            <w:tcW w:w="818" w:type="dxa"/>
            <w:vAlign w:val="center"/>
          </w:tcPr>
          <w:p w:rsidR="001B5076" w:rsidRDefault="001B5076" w:rsidP="00DD66D8"/>
        </w:tc>
        <w:tc>
          <w:tcPr>
            <w:tcW w:w="1989" w:type="dxa"/>
            <w:gridSpan w:val="2"/>
            <w:vAlign w:val="center"/>
          </w:tcPr>
          <w:p w:rsidR="001B5076" w:rsidRDefault="001B5076" w:rsidP="00DD66D8"/>
        </w:tc>
        <w:tc>
          <w:tcPr>
            <w:tcW w:w="4672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>Доля учащихся, обеспеченных учебниками из школьных фондов. от 80 до 90% – 1 балл; выше 90% – 2 балла</w:t>
            </w:r>
          </w:p>
        </w:tc>
        <w:tc>
          <w:tcPr>
            <w:tcW w:w="3828" w:type="dxa"/>
          </w:tcPr>
          <w:p w:rsidR="001B5076" w:rsidRPr="00DD66D8" w:rsidRDefault="001B5076" w:rsidP="00DD66D8">
            <w:pPr>
              <w:pStyle w:val="BodyTextIndent3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В 20__ г. ______% учащихся</w:t>
            </w:r>
          </w:p>
        </w:tc>
        <w:tc>
          <w:tcPr>
            <w:tcW w:w="2126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701" w:type="dxa"/>
          </w:tcPr>
          <w:p w:rsidR="001B5076" w:rsidRDefault="001B5076" w:rsidP="00DD66D8">
            <w:pPr>
              <w:jc w:val="both"/>
            </w:pPr>
          </w:p>
        </w:tc>
      </w:tr>
    </w:tbl>
    <w:p w:rsidR="001B5076" w:rsidRDefault="001B5076" w:rsidP="00EC4921">
      <w:pPr>
        <w:jc w:val="right"/>
        <w:rPr>
          <w:b/>
        </w:rPr>
      </w:pPr>
    </w:p>
    <w:p w:rsidR="001B5076" w:rsidRDefault="001B5076" w:rsidP="003202B8">
      <w:pPr>
        <w:rPr>
          <w:sz w:val="22"/>
          <w:szCs w:val="22"/>
        </w:rPr>
      </w:pPr>
      <w:r w:rsidRPr="000F09A7">
        <w:rPr>
          <w:sz w:val="22"/>
          <w:szCs w:val="22"/>
        </w:rPr>
        <w:t>Всего</w:t>
      </w:r>
      <w:r>
        <w:rPr>
          <w:sz w:val="22"/>
          <w:szCs w:val="22"/>
        </w:rPr>
        <w:t xml:space="preserve"> баллов</w:t>
      </w:r>
      <w:r w:rsidRPr="000F09A7">
        <w:rPr>
          <w:sz w:val="22"/>
          <w:szCs w:val="22"/>
        </w:rPr>
        <w:t>:</w:t>
      </w:r>
    </w:p>
    <w:p w:rsidR="001B5076" w:rsidRDefault="001B5076" w:rsidP="003202B8">
      <w:pPr>
        <w:rPr>
          <w:sz w:val="22"/>
          <w:szCs w:val="22"/>
        </w:rPr>
      </w:pPr>
      <w:r w:rsidRPr="000F09A7">
        <w:rPr>
          <w:sz w:val="22"/>
          <w:szCs w:val="22"/>
        </w:rPr>
        <w:t>Председатель комиссии:</w:t>
      </w:r>
    </w:p>
    <w:p w:rsidR="001B5076" w:rsidRPr="000F09A7" w:rsidRDefault="001B5076" w:rsidP="003202B8">
      <w:pPr>
        <w:rPr>
          <w:sz w:val="22"/>
          <w:szCs w:val="22"/>
        </w:rPr>
      </w:pPr>
      <w:r w:rsidRPr="000F09A7">
        <w:rPr>
          <w:sz w:val="22"/>
          <w:szCs w:val="22"/>
        </w:rPr>
        <w:t>Ознакомлен:</w:t>
      </w:r>
    </w:p>
    <w:p w:rsidR="001B5076" w:rsidRDefault="001B5076" w:rsidP="00EC4921">
      <w:pPr>
        <w:jc w:val="right"/>
        <w:rPr>
          <w:b/>
        </w:rPr>
      </w:pPr>
    </w:p>
    <w:p w:rsidR="001B5076" w:rsidRPr="000A7620" w:rsidRDefault="001B5076" w:rsidP="003202B8">
      <w:pPr>
        <w:jc w:val="center"/>
        <w:rPr>
          <w:b/>
        </w:rPr>
      </w:pPr>
      <w:r w:rsidRPr="000A7620">
        <w:rPr>
          <w:b/>
        </w:rPr>
        <w:t>КАРТА</w:t>
      </w:r>
    </w:p>
    <w:p w:rsidR="001B5076" w:rsidRDefault="001B5076" w:rsidP="003202B8">
      <w:pPr>
        <w:jc w:val="center"/>
        <w:rPr>
          <w:sz w:val="22"/>
          <w:szCs w:val="22"/>
        </w:rPr>
      </w:pPr>
      <w:r w:rsidRPr="000A7620">
        <w:rPr>
          <w:b/>
        </w:rPr>
        <w:t>ОЦЕН</w:t>
      </w:r>
      <w:r>
        <w:rPr>
          <w:b/>
        </w:rPr>
        <w:t>КИ</w:t>
      </w:r>
      <w:r w:rsidRPr="000A7620">
        <w:rPr>
          <w:b/>
        </w:rPr>
        <w:t xml:space="preserve"> КАЧЕСТВА ПРОФЕССИОНАЛЬНОЙ ДЕЯТЕЛЬНОСТИ  </w:t>
      </w:r>
      <w:r>
        <w:rPr>
          <w:b/>
        </w:rPr>
        <w:t xml:space="preserve">ЗАМЕСТИТЕЛЯ ДИРЕКТОРА ПО ВР </w:t>
      </w:r>
      <w:r>
        <w:rPr>
          <w:b/>
          <w:sz w:val="22"/>
          <w:szCs w:val="22"/>
        </w:rPr>
        <w:t>ГБОУ ГИМНАЗИИ №1 Г. НОВОКУЙБЫШЕВСКА</w:t>
      </w:r>
    </w:p>
    <w:p w:rsidR="001B5076" w:rsidRPr="000A7620" w:rsidRDefault="001B5076" w:rsidP="003202B8">
      <w:pPr>
        <w:jc w:val="center"/>
      </w:pPr>
      <w:r w:rsidRPr="000A7620">
        <w:t>(для</w:t>
      </w:r>
      <w:r>
        <w:t xml:space="preserve"> зам.директора по ВР</w:t>
      </w:r>
      <w:r w:rsidRPr="000A7620">
        <w:t>)</w:t>
      </w:r>
    </w:p>
    <w:p w:rsidR="001B5076" w:rsidRPr="000A7620" w:rsidRDefault="001B5076" w:rsidP="003202B8">
      <w:r w:rsidRPr="000A7620">
        <w:t xml:space="preserve">  Ф.И.О.</w:t>
      </w:r>
      <w:r>
        <w:t xml:space="preserve">   сотрудника</w:t>
      </w:r>
      <w:r w:rsidRPr="000A7620">
        <w:t>_______________________________________</w:t>
      </w:r>
    </w:p>
    <w:p w:rsidR="001B5076" w:rsidRDefault="001B5076" w:rsidP="003202B8"/>
    <w:tbl>
      <w:tblPr>
        <w:tblpPr w:leftFromText="180" w:rightFromText="180" w:vertAnchor="text" w:tblpY="1"/>
        <w:tblOverlap w:val="never"/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80"/>
        <w:gridCol w:w="4389"/>
        <w:gridCol w:w="4536"/>
        <w:gridCol w:w="1980"/>
        <w:gridCol w:w="1440"/>
      </w:tblGrid>
      <w:tr w:rsidR="001B5076" w:rsidTr="00DD66D8">
        <w:tc>
          <w:tcPr>
            <w:tcW w:w="827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  <w:szCs w:val="28"/>
              </w:rPr>
              <w:t>№ п/п</w:t>
            </w:r>
          </w:p>
        </w:tc>
        <w:tc>
          <w:tcPr>
            <w:tcW w:w="1980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  <w:szCs w:val="28"/>
              </w:rPr>
              <w:t>Основание</w:t>
            </w:r>
          </w:p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  <w:szCs w:val="28"/>
              </w:rPr>
              <w:t>для назначения стимулирующих выплат</w:t>
            </w:r>
          </w:p>
        </w:tc>
        <w:tc>
          <w:tcPr>
            <w:tcW w:w="4389" w:type="dxa"/>
            <w:vAlign w:val="center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  <w:szCs w:val="28"/>
              </w:rPr>
              <w:t xml:space="preserve">Критерий </w:t>
            </w:r>
          </w:p>
        </w:tc>
        <w:tc>
          <w:tcPr>
            <w:tcW w:w="4536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  <w:szCs w:val="28"/>
              </w:rPr>
              <w:t>Метод/способ определения показателя</w:t>
            </w:r>
          </w:p>
        </w:tc>
        <w:tc>
          <w:tcPr>
            <w:tcW w:w="1980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DD66D8">
              <w:rPr>
                <w:b/>
                <w:bCs/>
              </w:rPr>
              <w:t>Количество набранных баллов</w:t>
            </w:r>
          </w:p>
        </w:tc>
        <w:tc>
          <w:tcPr>
            <w:tcW w:w="1440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DD66D8">
              <w:rPr>
                <w:b/>
                <w:bCs/>
              </w:rPr>
              <w:t>Примечание</w:t>
            </w:r>
          </w:p>
        </w:tc>
      </w:tr>
      <w:tr w:rsidR="001B5076" w:rsidTr="00DD66D8">
        <w:tc>
          <w:tcPr>
            <w:tcW w:w="827" w:type="dxa"/>
          </w:tcPr>
          <w:p w:rsidR="001B5076" w:rsidRDefault="001B5076" w:rsidP="00DD66D8">
            <w:pPr>
              <w:jc w:val="both"/>
            </w:pPr>
            <w:r>
              <w:t xml:space="preserve">1. 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  <w:r>
              <w:t>Эффективность воспитательной работы</w:t>
            </w:r>
          </w:p>
        </w:tc>
        <w:tc>
          <w:tcPr>
            <w:tcW w:w="438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>Число учащихся, поставленных на учёт в комиссии по делам несовершеннолетних. Отсутствие – 2 балла; снижение – 1 балл, повышение – (-1) балл</w:t>
            </w:r>
          </w:p>
        </w:tc>
        <w:tc>
          <w:tcPr>
            <w:tcW w:w="4536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уч.г. _________ учащихся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20__/20__ уч.г.  _________ учащихся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(приложить справку из инспекции по делам несовершеннолетних)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44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B5076" w:rsidTr="00DD66D8">
        <w:tc>
          <w:tcPr>
            <w:tcW w:w="827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438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Наличие в образовательном учреждении детских объединений или организаций  </w:t>
            </w:r>
          </w:p>
        </w:tc>
        <w:tc>
          <w:tcPr>
            <w:tcW w:w="4536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Да / нет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(приложить ксерокопию локального акта)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440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7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438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Наличие в образовательном учреждении  школьного музея </w:t>
            </w:r>
          </w:p>
        </w:tc>
        <w:tc>
          <w:tcPr>
            <w:tcW w:w="4536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Да / нет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(приложить ксерокопию локального акта)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440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7" w:type="dxa"/>
            <w:vAlign w:val="center"/>
          </w:tcPr>
          <w:p w:rsidR="001B5076" w:rsidRDefault="001B5076" w:rsidP="00DD66D8"/>
        </w:tc>
        <w:tc>
          <w:tcPr>
            <w:tcW w:w="1980" w:type="dxa"/>
            <w:vAlign w:val="center"/>
          </w:tcPr>
          <w:p w:rsidR="001B5076" w:rsidRDefault="001B5076" w:rsidP="00DD66D8"/>
        </w:tc>
        <w:tc>
          <w:tcPr>
            <w:tcW w:w="438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>Количество учащихся (в личном первенстве) и/или команд, организованных образовательным учреждением, ставших победителями или призёрами спортивных соревнований, конкурсов, фестивалей и др. (за исключением предметных олимпиад и научно-практических конференций).</w:t>
            </w:r>
          </w:p>
        </w:tc>
        <w:tc>
          <w:tcPr>
            <w:tcW w:w="4536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>За 20__  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«Образовательный округ» ____ уч-ся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Область _______ уч-ся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«Зональный», всероссийский, международный уровни _____уч-ся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(приложить список уч-ся и ксерокопии подтверждающих документов (не более 3-х наиболее высокого уровня))</w:t>
            </w:r>
          </w:p>
        </w:tc>
        <w:tc>
          <w:tcPr>
            <w:tcW w:w="198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B5076" w:rsidTr="00DD66D8">
        <w:tc>
          <w:tcPr>
            <w:tcW w:w="827" w:type="dxa"/>
            <w:vAlign w:val="center"/>
          </w:tcPr>
          <w:p w:rsidR="001B5076" w:rsidRDefault="001B5076" w:rsidP="00DD66D8"/>
        </w:tc>
        <w:tc>
          <w:tcPr>
            <w:tcW w:w="1980" w:type="dxa"/>
            <w:vAlign w:val="center"/>
          </w:tcPr>
          <w:p w:rsidR="001B5076" w:rsidRDefault="001B5076" w:rsidP="00DD66D8"/>
        </w:tc>
        <w:tc>
          <w:tcPr>
            <w:tcW w:w="438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Доля учащихся, не посещающих учебные занятия по неуважительным причинам более 1 месяца, от общего числа учащихся. </w:t>
            </w:r>
          </w:p>
        </w:tc>
        <w:tc>
          <w:tcPr>
            <w:tcW w:w="4536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За 20__ г.________ %</w:t>
            </w:r>
          </w:p>
        </w:tc>
        <w:tc>
          <w:tcPr>
            <w:tcW w:w="198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B5076" w:rsidTr="00DD66D8">
        <w:tc>
          <w:tcPr>
            <w:tcW w:w="827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8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Организация деятельности школьных средств массовой информации (баллы могут суммироваться).  </w:t>
            </w:r>
          </w:p>
        </w:tc>
        <w:tc>
          <w:tcPr>
            <w:tcW w:w="4536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  <w:u w:val="single"/>
              </w:rPr>
              <w:t xml:space="preserve">Школьная газета </w:t>
            </w:r>
            <w:r w:rsidRPr="00DD66D8">
              <w:rPr>
                <w:sz w:val="24"/>
              </w:rPr>
              <w:t xml:space="preserve"> Да / нет (приложить 2 последних выпуска)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  <w:u w:val="single"/>
              </w:rPr>
              <w:t>Школьная телестудия</w:t>
            </w:r>
            <w:r w:rsidRPr="00DD66D8">
              <w:rPr>
                <w:sz w:val="24"/>
              </w:rPr>
              <w:t xml:space="preserve">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(указать транслирующий канал  и дату выпуска  последней передачи)</w:t>
            </w:r>
          </w:p>
        </w:tc>
        <w:tc>
          <w:tcPr>
            <w:tcW w:w="198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B5076" w:rsidTr="00DD66D8">
        <w:tc>
          <w:tcPr>
            <w:tcW w:w="827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8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>Результаты участия обучающихся в социальных проектах</w:t>
            </w:r>
          </w:p>
        </w:tc>
        <w:tc>
          <w:tcPr>
            <w:tcW w:w="4536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(указать уровень и наименование проекта, приложить ксерокопию подтверждающего документа) </w:t>
            </w:r>
          </w:p>
        </w:tc>
        <w:tc>
          <w:tcPr>
            <w:tcW w:w="198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B5076" w:rsidTr="00DD66D8">
        <w:tc>
          <w:tcPr>
            <w:tcW w:w="827" w:type="dxa"/>
          </w:tcPr>
          <w:p w:rsidR="001B5076" w:rsidRDefault="001B5076" w:rsidP="00DD66D8">
            <w:pPr>
              <w:jc w:val="both"/>
            </w:pPr>
            <w:r>
              <w:t xml:space="preserve">2. 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  <w:r w:rsidRPr="00DD66D8">
              <w:rPr>
                <w:szCs w:val="28"/>
              </w:rP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  <w:tc>
          <w:tcPr>
            <w:tcW w:w="438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DD66D8">
              <w:rPr>
                <w:sz w:val="24"/>
              </w:rPr>
              <w:t>Распространение педагогического опыта учреждения в профессиональном сообществе через проведение семинаров, конференций, организованных самим образовательным учреждением. (3 балла)</w:t>
            </w:r>
          </w:p>
        </w:tc>
        <w:tc>
          <w:tcPr>
            <w:tcW w:w="4536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>За 20__ 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(указать уровень,  тему и дату семинара)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B5076" w:rsidTr="00DD66D8">
        <w:tc>
          <w:tcPr>
            <w:tcW w:w="827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438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DD66D8">
              <w:rPr>
                <w:sz w:val="24"/>
              </w:rPr>
              <w:t>Наличие достижений (награды, гранты) у педагогов, педагогов дополнительного (индивидуальные или коллективные) по внедрению в практику современных воспитательных  технологий. (3 балла)</w:t>
            </w:r>
          </w:p>
        </w:tc>
        <w:tc>
          <w:tcPr>
            <w:tcW w:w="4536" w:type="dxa"/>
          </w:tcPr>
          <w:p w:rsidR="001B5076" w:rsidRDefault="001B5076" w:rsidP="00DD66D8">
            <w:pPr>
              <w:jc w:val="both"/>
            </w:pPr>
            <w:r>
              <w:t xml:space="preserve">Наличие достижений у педагогов,  педагогов ДО, которые курирует зам.директора по ВР  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440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7" w:type="dxa"/>
            <w:vAlign w:val="center"/>
          </w:tcPr>
          <w:p w:rsidR="001B5076" w:rsidRDefault="001B5076" w:rsidP="00DD66D8"/>
        </w:tc>
        <w:tc>
          <w:tcPr>
            <w:tcW w:w="1980" w:type="dxa"/>
            <w:vAlign w:val="center"/>
          </w:tcPr>
          <w:p w:rsidR="001B5076" w:rsidRDefault="001B5076" w:rsidP="00DD66D8"/>
        </w:tc>
        <w:tc>
          <w:tcPr>
            <w:tcW w:w="4389" w:type="dxa"/>
          </w:tcPr>
          <w:p w:rsidR="001B5076" w:rsidRPr="00DD66D8" w:rsidRDefault="001B5076" w:rsidP="00DD66D8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6D8">
              <w:rPr>
                <w:rFonts w:ascii="Times New Roman" w:hAnsi="Times New Roman"/>
                <w:sz w:val="24"/>
                <w:szCs w:val="24"/>
                <w:lang w:val="ru-RU"/>
              </w:rPr>
              <w:t>Наличие позитивных материалов в СМИ о деятельности учреждения. (</w:t>
            </w:r>
            <w:r w:rsidRPr="00DD66D8">
              <w:rPr>
                <w:rFonts w:ascii="Times New Roman" w:hAnsi="Times New Roman"/>
                <w:sz w:val="24"/>
                <w:szCs w:val="24"/>
              </w:rPr>
              <w:t>3 балла</w:t>
            </w:r>
            <w:r w:rsidRPr="00DD66D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36" w:type="dxa"/>
          </w:tcPr>
          <w:p w:rsidR="001B5076" w:rsidRDefault="001B5076" w:rsidP="00DD66D8">
            <w:pPr>
              <w:jc w:val="both"/>
            </w:pPr>
            <w:r>
              <w:t>Наличие позитивных материалов в СМИ по вопросам воспитательной системы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440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7" w:type="dxa"/>
            <w:vAlign w:val="center"/>
          </w:tcPr>
          <w:p w:rsidR="001B5076" w:rsidRDefault="001B5076" w:rsidP="00DD66D8">
            <w:r>
              <w:t>3.</w:t>
            </w:r>
          </w:p>
        </w:tc>
        <w:tc>
          <w:tcPr>
            <w:tcW w:w="1980" w:type="dxa"/>
            <w:vAlign w:val="center"/>
          </w:tcPr>
          <w:p w:rsidR="001B5076" w:rsidRDefault="001B5076" w:rsidP="00DD66D8">
            <w:r>
              <w:t>Эффективность обеспечения доступности качественного образования</w:t>
            </w:r>
          </w:p>
        </w:tc>
        <w:tc>
          <w:tcPr>
            <w:tcW w:w="438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Количество направлений внеурочной деятельности, реализуемых в начальных классах в соответствии с ФГОС. </w:t>
            </w:r>
          </w:p>
        </w:tc>
        <w:tc>
          <w:tcPr>
            <w:tcW w:w="4536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(указать количество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реализуемых направлений, приложить перечень)</w:t>
            </w:r>
          </w:p>
        </w:tc>
        <w:tc>
          <w:tcPr>
            <w:tcW w:w="198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7" w:type="dxa"/>
            <w:vAlign w:val="center"/>
          </w:tcPr>
          <w:p w:rsidR="001B5076" w:rsidRDefault="001B5076" w:rsidP="00DD66D8"/>
        </w:tc>
        <w:tc>
          <w:tcPr>
            <w:tcW w:w="1980" w:type="dxa"/>
            <w:vAlign w:val="center"/>
          </w:tcPr>
          <w:p w:rsidR="001B5076" w:rsidRDefault="001B5076" w:rsidP="00DD66D8"/>
        </w:tc>
        <w:tc>
          <w:tcPr>
            <w:tcW w:w="438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 Деятельность учреждения в режиме ресурсной (экспериментальной, опорной и т.д.) площадки (при наличии подтверждающих документов). </w:t>
            </w:r>
          </w:p>
        </w:tc>
        <w:tc>
          <w:tcPr>
            <w:tcW w:w="4536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>В 20        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DD66D8">
              <w:rPr>
                <w:sz w:val="24"/>
              </w:rPr>
              <w:t xml:space="preserve"> (указать уровень и  наименование площадки, приложить подтверждающий документ)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440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7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  <w:r w:rsidRPr="00DD66D8">
              <w:rPr>
                <w:bCs/>
              </w:rPr>
              <w:t>4.</w:t>
            </w:r>
          </w:p>
        </w:tc>
        <w:tc>
          <w:tcPr>
            <w:tcW w:w="1980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  <w:r>
              <w:t>Эффективность обеспечения условий, направленных на здоровьесбережение и безопасность участников образовательного процесса</w:t>
            </w:r>
          </w:p>
        </w:tc>
        <w:tc>
          <w:tcPr>
            <w:tcW w:w="438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Наличие у образовательного учреждения программы, пропагандирующей здоровый образ жизни </w:t>
            </w:r>
          </w:p>
        </w:tc>
        <w:tc>
          <w:tcPr>
            <w:tcW w:w="4536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Да / нет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(приложить информационно-аналитическую справку о реализации программы)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center"/>
            </w:pPr>
          </w:p>
        </w:tc>
        <w:tc>
          <w:tcPr>
            <w:tcW w:w="1440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7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8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% охвата учащихся горячим питанием. </w:t>
            </w:r>
          </w:p>
        </w:tc>
        <w:tc>
          <w:tcPr>
            <w:tcW w:w="4536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В 20__ г. _______%  учащихся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440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7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8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>Среднее количество часов в неделю внеурочной деятельности в рамках спортивно-оздоровительного направления по ФГОС, отведенных на одного обучающегося</w:t>
            </w:r>
          </w:p>
        </w:tc>
        <w:tc>
          <w:tcPr>
            <w:tcW w:w="4536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Да / нет 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(приложить копию учебного плана ОУ)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440" w:type="dxa"/>
          </w:tcPr>
          <w:p w:rsidR="001B5076" w:rsidRDefault="001B5076" w:rsidP="00DD66D8">
            <w:pPr>
              <w:jc w:val="both"/>
            </w:pPr>
          </w:p>
        </w:tc>
      </w:tr>
      <w:tr w:rsidR="001B5076" w:rsidTr="00DD66D8">
        <w:tc>
          <w:tcPr>
            <w:tcW w:w="827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8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Отсутствие предписаний, замечаний и обоснованных жалоб в части организации </w:t>
            </w:r>
            <w:r w:rsidRPr="00DD66D8">
              <w:rPr>
                <w:bCs/>
                <w:sz w:val="24"/>
              </w:rPr>
              <w:t>охраны жизни и здоровья обучающихся и сотрудников,</w:t>
            </w:r>
            <w:r w:rsidRPr="00DD66D8">
              <w:rPr>
                <w:sz w:val="24"/>
              </w:rPr>
              <w:t xml:space="preserve"> не связанных с капитальным вложением средств  </w:t>
            </w:r>
          </w:p>
        </w:tc>
        <w:tc>
          <w:tcPr>
            <w:tcW w:w="4536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>За 20____ 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Да / нет</w:t>
            </w:r>
          </w:p>
        </w:tc>
        <w:tc>
          <w:tcPr>
            <w:tcW w:w="198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B5076" w:rsidTr="00DD66D8">
        <w:tc>
          <w:tcPr>
            <w:tcW w:w="827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1B5076" w:rsidRPr="00DD66D8" w:rsidRDefault="001B5076" w:rsidP="00DD66D8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8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Отсутствие травматизма среди обучающихся и работников учреждения во время образовательного процесса </w:t>
            </w:r>
          </w:p>
        </w:tc>
        <w:tc>
          <w:tcPr>
            <w:tcW w:w="4536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>За 20 ___ г.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Да / нет</w:t>
            </w:r>
          </w:p>
        </w:tc>
        <w:tc>
          <w:tcPr>
            <w:tcW w:w="198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B5076" w:rsidTr="00DD66D8">
        <w:tc>
          <w:tcPr>
            <w:tcW w:w="827" w:type="dxa"/>
          </w:tcPr>
          <w:p w:rsidR="001B5076" w:rsidRDefault="001B5076" w:rsidP="00DD66D8">
            <w:pPr>
              <w:jc w:val="both"/>
            </w:pPr>
            <w:r>
              <w:t>4.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  <w:r>
              <w:t>Эффективность использования и развития ресурсного обеспечения</w:t>
            </w:r>
          </w:p>
        </w:tc>
        <w:tc>
          <w:tcPr>
            <w:tcW w:w="4389" w:type="dxa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DD66D8">
              <w:rPr>
                <w:sz w:val="24"/>
              </w:rPr>
              <w:t xml:space="preserve">Результативность участия педагогов в конкурсах профессионального мастерства.  </w:t>
            </w:r>
          </w:p>
        </w:tc>
        <w:tc>
          <w:tcPr>
            <w:tcW w:w="4536" w:type="dxa"/>
          </w:tcPr>
          <w:p w:rsidR="001B5076" w:rsidRPr="00DD66D8" w:rsidRDefault="001B5076" w:rsidP="00DD66D8">
            <w:pPr>
              <w:pStyle w:val="BodyTextIndent3"/>
              <w:ind w:left="360"/>
              <w:jc w:val="center"/>
              <w:rPr>
                <w:sz w:val="24"/>
                <w:u w:val="single"/>
              </w:rPr>
            </w:pPr>
            <w:r w:rsidRPr="00DD66D8">
              <w:rPr>
                <w:sz w:val="24"/>
                <w:u w:val="single"/>
              </w:rPr>
              <w:t>За 20___ г.</w:t>
            </w:r>
          </w:p>
          <w:p w:rsidR="001B5076" w:rsidRPr="00DD66D8" w:rsidRDefault="001B5076" w:rsidP="00DD66D8">
            <w:pPr>
              <w:pStyle w:val="BodyTextIndent3"/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</w:rPr>
            </w:pPr>
            <w:r w:rsidRPr="00DD66D8">
              <w:rPr>
                <w:sz w:val="24"/>
              </w:rPr>
              <w:t>_____________________</w:t>
            </w:r>
          </w:p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DD66D8">
              <w:rPr>
                <w:sz w:val="24"/>
              </w:rPr>
              <w:t xml:space="preserve">                              (указать Ф.И.О. педагога (педагогов), наименование и уровень  конкурса, приложить ксерокопию диплома) </w:t>
            </w:r>
          </w:p>
        </w:tc>
        <w:tc>
          <w:tcPr>
            <w:tcW w:w="1980" w:type="dxa"/>
          </w:tcPr>
          <w:p w:rsidR="001B5076" w:rsidRDefault="001B5076" w:rsidP="00DD66D8">
            <w:pPr>
              <w:jc w:val="both"/>
            </w:pPr>
          </w:p>
        </w:tc>
        <w:tc>
          <w:tcPr>
            <w:tcW w:w="1440" w:type="dxa"/>
            <w:vAlign w:val="center"/>
          </w:tcPr>
          <w:p w:rsidR="001B5076" w:rsidRPr="00DD66D8" w:rsidRDefault="001B5076" w:rsidP="00DD66D8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1B5076" w:rsidRDefault="001B5076" w:rsidP="00EC4921">
      <w:pPr>
        <w:jc w:val="right"/>
        <w:rPr>
          <w:b/>
        </w:rPr>
      </w:pPr>
    </w:p>
    <w:p w:rsidR="001B5076" w:rsidRDefault="001B5076" w:rsidP="003202B8">
      <w:pPr>
        <w:rPr>
          <w:sz w:val="22"/>
          <w:szCs w:val="22"/>
        </w:rPr>
      </w:pPr>
      <w:r w:rsidRPr="000F09A7">
        <w:rPr>
          <w:sz w:val="22"/>
          <w:szCs w:val="22"/>
        </w:rPr>
        <w:t>Всего</w:t>
      </w:r>
      <w:r>
        <w:rPr>
          <w:sz w:val="22"/>
          <w:szCs w:val="22"/>
        </w:rPr>
        <w:t xml:space="preserve"> баллов</w:t>
      </w:r>
      <w:r w:rsidRPr="000F09A7">
        <w:rPr>
          <w:sz w:val="22"/>
          <w:szCs w:val="22"/>
        </w:rPr>
        <w:t>:</w:t>
      </w:r>
    </w:p>
    <w:p w:rsidR="001B5076" w:rsidRDefault="001B5076" w:rsidP="003202B8">
      <w:pPr>
        <w:rPr>
          <w:sz w:val="22"/>
          <w:szCs w:val="22"/>
        </w:rPr>
      </w:pPr>
      <w:r w:rsidRPr="000F09A7">
        <w:rPr>
          <w:sz w:val="22"/>
          <w:szCs w:val="22"/>
        </w:rPr>
        <w:t>Председатель комиссии:</w:t>
      </w:r>
    </w:p>
    <w:p w:rsidR="001B5076" w:rsidRPr="000F09A7" w:rsidRDefault="001B5076" w:rsidP="003202B8">
      <w:pPr>
        <w:rPr>
          <w:sz w:val="22"/>
          <w:szCs w:val="22"/>
        </w:rPr>
      </w:pPr>
      <w:r w:rsidRPr="000F09A7">
        <w:rPr>
          <w:sz w:val="22"/>
          <w:szCs w:val="22"/>
        </w:rPr>
        <w:t>Ознакомлен:</w:t>
      </w:r>
    </w:p>
    <w:p w:rsidR="001B5076" w:rsidRDefault="001B5076" w:rsidP="00A978E4">
      <w:pPr>
        <w:jc w:val="center"/>
        <w:rPr>
          <w:b/>
        </w:rPr>
      </w:pPr>
    </w:p>
    <w:p w:rsidR="001B5076" w:rsidRDefault="001B5076" w:rsidP="00A978E4">
      <w:pPr>
        <w:jc w:val="center"/>
        <w:rPr>
          <w:b/>
        </w:rPr>
      </w:pPr>
    </w:p>
    <w:p w:rsidR="001B5076" w:rsidRPr="000A7620" w:rsidRDefault="001B5076" w:rsidP="00A978E4">
      <w:pPr>
        <w:jc w:val="center"/>
        <w:rPr>
          <w:b/>
        </w:rPr>
      </w:pPr>
      <w:r w:rsidRPr="000A7620">
        <w:rPr>
          <w:b/>
        </w:rPr>
        <w:t>КАРТА</w:t>
      </w:r>
    </w:p>
    <w:p w:rsidR="001B5076" w:rsidRDefault="001B5076" w:rsidP="00A978E4">
      <w:pPr>
        <w:jc w:val="center"/>
        <w:rPr>
          <w:sz w:val="22"/>
          <w:szCs w:val="22"/>
        </w:rPr>
      </w:pPr>
      <w:r w:rsidRPr="000A7620">
        <w:rPr>
          <w:b/>
        </w:rPr>
        <w:t>ОЦЕН</w:t>
      </w:r>
      <w:r>
        <w:rPr>
          <w:b/>
        </w:rPr>
        <w:t>КИ</w:t>
      </w:r>
      <w:r w:rsidRPr="000A7620">
        <w:rPr>
          <w:b/>
        </w:rPr>
        <w:t xml:space="preserve"> КАЧЕСТВА ПРОФЕССИОНАЛЬНОЙ ДЕЯТЕЛЬНОСТИ  </w:t>
      </w:r>
      <w:r>
        <w:rPr>
          <w:b/>
        </w:rPr>
        <w:t xml:space="preserve">РАБОТНИКА СП «ДЕТСКИЙ САД «ЛАДУШКИ»  </w:t>
      </w:r>
      <w:r>
        <w:rPr>
          <w:b/>
          <w:sz w:val="22"/>
          <w:szCs w:val="22"/>
        </w:rPr>
        <w:t>ГБОУ ГИМНАЗИИ №1 Г. НОВОКУЙБЫШЕВСКА</w:t>
      </w:r>
    </w:p>
    <w:p w:rsidR="001B5076" w:rsidRPr="00FB3AA7" w:rsidRDefault="001B5076" w:rsidP="00FB3AA7">
      <w:r w:rsidRPr="00FB3AA7">
        <w:t xml:space="preserve">  Ф.И.О.   сотрудника_______</w:t>
      </w:r>
      <w:r>
        <w:t xml:space="preserve">______________   </w:t>
      </w:r>
      <w:r w:rsidRPr="00FB3AA7">
        <w:t>группа ______________________</w:t>
      </w:r>
    </w:p>
    <w:p w:rsidR="001B5076" w:rsidRPr="005B70A1" w:rsidRDefault="001B5076" w:rsidP="00FB3AA7">
      <w:pPr>
        <w:jc w:val="both"/>
        <w:rPr>
          <w:b/>
        </w:rPr>
      </w:pPr>
      <w:r w:rsidRPr="005B70A1">
        <w:rPr>
          <w:b/>
          <w:i/>
          <w:color w:val="000000"/>
        </w:rPr>
        <w:t>А) Стимулирующие выплаты воспитателям и другим педагогическим работникам, применяющим в процессе воспитания инновационные педагогические технологии:</w:t>
      </w:r>
    </w:p>
    <w:tbl>
      <w:tblPr>
        <w:tblW w:w="0" w:type="auto"/>
        <w:tblInd w:w="-140" w:type="dxa"/>
        <w:tblLayout w:type="fixed"/>
        <w:tblLook w:val="00A0"/>
      </w:tblPr>
      <w:tblGrid>
        <w:gridCol w:w="1050"/>
        <w:gridCol w:w="7278"/>
        <w:gridCol w:w="1900"/>
        <w:gridCol w:w="1984"/>
        <w:gridCol w:w="2127"/>
      </w:tblGrid>
      <w:tr w:rsidR="001B5076" w:rsidRPr="00FB3AA7" w:rsidTr="00FB3AA7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FB3AA7">
              <w:rPr>
                <w:b/>
              </w:rPr>
              <w:t>Период действия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FB3AA7">
              <w:rPr>
                <w:b/>
              </w:rPr>
              <w:t>Критерии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napToGrid w:val="0"/>
              <w:jc w:val="center"/>
              <w:rPr>
                <w:b/>
                <w:lang w:eastAsia="ar-SA"/>
              </w:rPr>
            </w:pPr>
            <w:r w:rsidRPr="00FB3AA7">
              <w:rPr>
                <w:b/>
              </w:rPr>
              <w:t>Само</w:t>
            </w:r>
          </w:p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jc w:val="center"/>
              <w:rPr>
                <w:b/>
                <w:lang w:eastAsia="ar-SA"/>
              </w:rPr>
            </w:pPr>
            <w:r w:rsidRPr="00FB3AA7">
              <w:rPr>
                <w:b/>
              </w:rPr>
              <w:t>оценка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FB3AA7">
              <w:rPr>
                <w:b/>
              </w:rPr>
              <w:t>Экспертная оценка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napToGrid w:val="0"/>
              <w:jc w:val="center"/>
              <w:rPr>
                <w:b/>
                <w:lang w:eastAsia="ar-SA"/>
              </w:rPr>
            </w:pPr>
            <w:r w:rsidRPr="00FB3AA7">
              <w:rPr>
                <w:b/>
              </w:rPr>
              <w:t xml:space="preserve">Сумма </w:t>
            </w:r>
          </w:p>
          <w:p w:rsidR="001B5076" w:rsidRPr="00FB3AA7" w:rsidRDefault="001B5076">
            <w:pPr>
              <w:tabs>
                <w:tab w:val="left" w:pos="-34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FB3AA7">
              <w:rPr>
                <w:b/>
              </w:rPr>
              <w:t>(руб.)</w:t>
            </w:r>
          </w:p>
        </w:tc>
      </w:tr>
      <w:tr w:rsidR="001B5076" w:rsidRPr="00FB3AA7" w:rsidTr="00FB3AA7">
        <w:trPr>
          <w:trHeight w:val="1501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napToGrid w:val="0"/>
              <w:jc w:val="both"/>
              <w:rPr>
                <w:lang w:eastAsia="ar-SA"/>
              </w:rPr>
            </w:pPr>
          </w:p>
          <w:p w:rsidR="001B5076" w:rsidRPr="00FB3AA7" w:rsidRDefault="001B5076">
            <w:pPr>
              <w:keepNext/>
              <w:tabs>
                <w:tab w:val="left" w:pos="-3420"/>
              </w:tabs>
              <w:jc w:val="both"/>
            </w:pPr>
          </w:p>
          <w:p w:rsidR="001B5076" w:rsidRPr="00FB3AA7" w:rsidRDefault="001B5076">
            <w:pPr>
              <w:keepNext/>
              <w:tabs>
                <w:tab w:val="left" w:pos="-3420"/>
              </w:tabs>
              <w:jc w:val="both"/>
            </w:pPr>
          </w:p>
          <w:p w:rsidR="001B5076" w:rsidRPr="00FB3AA7" w:rsidRDefault="001B5076">
            <w:pPr>
              <w:keepNext/>
              <w:tabs>
                <w:tab w:val="left" w:pos="-3420"/>
              </w:tabs>
              <w:jc w:val="both"/>
            </w:pPr>
          </w:p>
          <w:p w:rsidR="001B5076" w:rsidRPr="00FB3AA7" w:rsidRDefault="001B5076">
            <w:pPr>
              <w:keepNext/>
              <w:tabs>
                <w:tab w:val="left" w:pos="-3420"/>
              </w:tabs>
              <w:jc w:val="both"/>
            </w:pPr>
          </w:p>
          <w:p w:rsidR="001B5076" w:rsidRPr="00FB3AA7" w:rsidRDefault="001B5076">
            <w:pPr>
              <w:keepNext/>
              <w:tabs>
                <w:tab w:val="left" w:pos="-3420"/>
              </w:tabs>
              <w:jc w:val="both"/>
            </w:pPr>
          </w:p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rPr>
                <w:lang w:eastAsia="ar-SA"/>
              </w:rPr>
            </w:pPr>
            <w:r w:rsidRPr="00FB3AA7">
              <w:t xml:space="preserve">1 раз в год 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076" w:rsidRPr="00FB3AA7" w:rsidRDefault="001B5076" w:rsidP="00FB3AA7">
            <w:pPr>
              <w:snapToGrid w:val="0"/>
              <w:rPr>
                <w:lang w:eastAsia="ar-SA"/>
              </w:rPr>
            </w:pPr>
            <w:r w:rsidRPr="00FB3AA7">
              <w:t>Результаты выполнения временных требований государственного образовательного стандарта:</w:t>
            </w:r>
          </w:p>
          <w:p w:rsidR="001B5076" w:rsidRPr="00FB3AA7" w:rsidRDefault="001B5076" w:rsidP="00FB3AA7">
            <w:pPr>
              <w:pStyle w:val="BodyText"/>
              <w:jc w:val="left"/>
              <w:rPr>
                <w:rFonts w:ascii="Times New Roman" w:hAnsi="Times New Roman"/>
              </w:rPr>
            </w:pPr>
            <w:r w:rsidRPr="00FB3AA7">
              <w:rPr>
                <w:rFonts w:ascii="Times New Roman" w:hAnsi="Times New Roman"/>
                <w:b/>
                <w:bCs/>
              </w:rPr>
              <w:t>2,0-2,3</w:t>
            </w:r>
          </w:p>
          <w:p w:rsidR="001B5076" w:rsidRPr="00FB3AA7" w:rsidRDefault="001B5076" w:rsidP="00FB3AA7">
            <w:pPr>
              <w:pStyle w:val="BodyText"/>
              <w:jc w:val="left"/>
              <w:rPr>
                <w:rFonts w:ascii="Times New Roman" w:hAnsi="Times New Roman"/>
                <w:lang w:eastAsia="ar-SA"/>
              </w:rPr>
            </w:pPr>
            <w:r w:rsidRPr="00FB3AA7">
              <w:rPr>
                <w:rFonts w:ascii="Times New Roman" w:hAnsi="Times New Roman"/>
                <w:b/>
                <w:bCs/>
              </w:rPr>
              <w:t xml:space="preserve">2,4-2,7                                                                                                                                                    2,8-3                                                                                                         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napToGrid w:val="0"/>
              <w:jc w:val="both"/>
              <w:rPr>
                <w:lang w:eastAsia="ar-SA"/>
              </w:rPr>
            </w:pPr>
          </w:p>
          <w:p w:rsidR="001B5076" w:rsidRPr="00FB3AA7" w:rsidRDefault="001B5076">
            <w:pPr>
              <w:keepNext/>
              <w:tabs>
                <w:tab w:val="left" w:pos="-3420"/>
              </w:tabs>
              <w:jc w:val="both"/>
            </w:pPr>
          </w:p>
          <w:p w:rsidR="001B5076" w:rsidRPr="00FB3AA7" w:rsidRDefault="001B5076">
            <w:pPr>
              <w:keepNext/>
              <w:tabs>
                <w:tab w:val="left" w:pos="-3420"/>
              </w:tabs>
              <w:jc w:val="both"/>
            </w:pPr>
          </w:p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B5076" w:rsidRPr="00FB3AA7" w:rsidTr="00FB3AA7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076" w:rsidRPr="00FB3AA7" w:rsidRDefault="001B5076">
            <w:pPr>
              <w:rPr>
                <w:lang w:eastAsia="ar-SA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076" w:rsidRPr="00FB3AA7" w:rsidRDefault="001B5076">
            <w:pPr>
              <w:tabs>
                <w:tab w:val="left" w:pos="5220"/>
              </w:tabs>
              <w:snapToGrid w:val="0"/>
              <w:jc w:val="both"/>
              <w:rPr>
                <w:lang w:eastAsia="ar-SA"/>
              </w:rPr>
            </w:pPr>
            <w:r w:rsidRPr="00FB3AA7">
              <w:t>Процент успешного освоения воспитанниками образовательных программ по высокому и среднему уровню</w:t>
            </w:r>
          </w:p>
          <w:p w:rsidR="001B5076" w:rsidRPr="00FB3AA7" w:rsidRDefault="001B5076">
            <w:pPr>
              <w:pStyle w:val="BodyText"/>
              <w:tabs>
                <w:tab w:val="left" w:pos="5220"/>
              </w:tabs>
              <w:snapToGrid w:val="0"/>
              <w:rPr>
                <w:rFonts w:ascii="Times New Roman" w:hAnsi="Times New Roman"/>
              </w:rPr>
            </w:pPr>
            <w:r w:rsidRPr="00FB3AA7">
              <w:rPr>
                <w:rFonts w:ascii="Times New Roman" w:hAnsi="Times New Roman"/>
                <w:b/>
                <w:bCs/>
              </w:rPr>
              <w:t>30-45%</w:t>
            </w:r>
          </w:p>
          <w:p w:rsidR="001B5076" w:rsidRPr="00FB3AA7" w:rsidRDefault="001B5076">
            <w:pPr>
              <w:pStyle w:val="BodyText"/>
              <w:tabs>
                <w:tab w:val="left" w:pos="5220"/>
              </w:tabs>
              <w:snapToGrid w:val="0"/>
              <w:rPr>
                <w:rFonts w:ascii="Times New Roman" w:hAnsi="Times New Roman"/>
                <w:b/>
                <w:bCs/>
              </w:rPr>
            </w:pPr>
            <w:r w:rsidRPr="00FB3AA7">
              <w:rPr>
                <w:rFonts w:ascii="Times New Roman" w:hAnsi="Times New Roman"/>
                <w:b/>
                <w:bCs/>
              </w:rPr>
              <w:t>46-60%</w:t>
            </w:r>
          </w:p>
          <w:p w:rsidR="001B5076" w:rsidRPr="00FB3AA7" w:rsidRDefault="001B5076">
            <w:pPr>
              <w:pStyle w:val="BodyText"/>
              <w:tabs>
                <w:tab w:val="left" w:pos="5220"/>
              </w:tabs>
              <w:snapToGrid w:val="0"/>
              <w:rPr>
                <w:rFonts w:ascii="Times New Roman" w:hAnsi="Times New Roman"/>
                <w:lang w:eastAsia="ar-SA"/>
              </w:rPr>
            </w:pPr>
            <w:r w:rsidRPr="00FB3AA7">
              <w:rPr>
                <w:rFonts w:ascii="Times New Roman" w:hAnsi="Times New Roman"/>
                <w:b/>
                <w:bCs/>
              </w:rPr>
              <w:t xml:space="preserve">Свыше 60% </w:t>
            </w:r>
            <w:r w:rsidRPr="00FB3A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napToGrid w:val="0"/>
              <w:jc w:val="both"/>
              <w:rPr>
                <w:lang w:eastAsia="ar-SA"/>
              </w:rPr>
            </w:pPr>
          </w:p>
          <w:p w:rsidR="001B5076" w:rsidRPr="00FB3AA7" w:rsidRDefault="001B5076">
            <w:pPr>
              <w:keepNext/>
              <w:tabs>
                <w:tab w:val="left" w:pos="-3420"/>
              </w:tabs>
              <w:jc w:val="both"/>
            </w:pPr>
          </w:p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B5076" w:rsidRPr="00FB3AA7" w:rsidTr="00FB3AA7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076" w:rsidRPr="00FB3AA7" w:rsidRDefault="001B5076">
            <w:pPr>
              <w:rPr>
                <w:lang w:eastAsia="ar-SA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tabs>
                <w:tab w:val="left" w:pos="5220"/>
              </w:tabs>
              <w:snapToGrid w:val="0"/>
              <w:jc w:val="both"/>
              <w:rPr>
                <w:lang w:eastAsia="ar-SA"/>
              </w:rPr>
            </w:pPr>
            <w:r w:rsidRPr="00FB3AA7">
              <w:t>Результат участия воспитанников в конкурсах, фестивалях и т.п. на уровне образовательного округа</w:t>
            </w:r>
          </w:p>
          <w:p w:rsidR="001B5076" w:rsidRPr="00FB3AA7" w:rsidRDefault="001B5076">
            <w:pPr>
              <w:pStyle w:val="BodyText"/>
              <w:tabs>
                <w:tab w:val="left" w:pos="5220"/>
              </w:tabs>
              <w:snapToGrid w:val="0"/>
              <w:rPr>
                <w:rFonts w:ascii="Times New Roman" w:hAnsi="Times New Roman"/>
              </w:rPr>
            </w:pPr>
            <w:r w:rsidRPr="00FB3AA7">
              <w:rPr>
                <w:rFonts w:ascii="Times New Roman" w:hAnsi="Times New Roman"/>
                <w:b/>
                <w:bCs/>
              </w:rPr>
              <w:t>Округ</w:t>
            </w:r>
          </w:p>
          <w:p w:rsidR="001B5076" w:rsidRPr="00FB3AA7" w:rsidRDefault="001B5076">
            <w:pPr>
              <w:pStyle w:val="BodyText"/>
              <w:tabs>
                <w:tab w:val="left" w:pos="5220"/>
              </w:tabs>
              <w:snapToGrid w:val="0"/>
              <w:rPr>
                <w:rFonts w:ascii="Times New Roman" w:hAnsi="Times New Roman"/>
                <w:lang w:eastAsia="ar-SA"/>
              </w:rPr>
            </w:pPr>
            <w:r w:rsidRPr="00FB3AA7">
              <w:rPr>
                <w:rFonts w:ascii="Times New Roman" w:hAnsi="Times New Roman"/>
                <w:b/>
                <w:bCs/>
              </w:rPr>
              <w:t>Область</w:t>
            </w:r>
            <w:r w:rsidRPr="00FB3AA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napToGrid w:val="0"/>
              <w:jc w:val="both"/>
              <w:rPr>
                <w:lang w:eastAsia="ar-SA"/>
              </w:rPr>
            </w:pPr>
          </w:p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B5076" w:rsidRPr="00FB3AA7" w:rsidTr="00FB3AA7">
        <w:trPr>
          <w:trHeight w:val="515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076" w:rsidRPr="00FB3AA7" w:rsidRDefault="001B5076">
            <w:pPr>
              <w:rPr>
                <w:lang w:eastAsia="ar-SA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tabs>
                <w:tab w:val="left" w:pos="-3420"/>
              </w:tabs>
              <w:snapToGrid w:val="0"/>
              <w:jc w:val="both"/>
              <w:rPr>
                <w:lang w:eastAsia="ar-SA"/>
              </w:rPr>
            </w:pPr>
            <w:r w:rsidRPr="00FB3AA7">
              <w:t xml:space="preserve">Подготовка материала, выступления на конференциях, форумах, семинарах и т.п. на уровне </w:t>
            </w:r>
          </w:p>
          <w:p w:rsidR="001B5076" w:rsidRPr="00FB3AA7" w:rsidRDefault="001B5076">
            <w:pPr>
              <w:pStyle w:val="BodyText"/>
              <w:tabs>
                <w:tab w:val="left" w:pos="-3420"/>
              </w:tabs>
              <w:snapToGrid w:val="0"/>
              <w:rPr>
                <w:rFonts w:ascii="Times New Roman" w:hAnsi="Times New Roman"/>
              </w:rPr>
            </w:pPr>
            <w:r w:rsidRPr="00FB3AA7">
              <w:rPr>
                <w:rFonts w:ascii="Times New Roman" w:hAnsi="Times New Roman"/>
                <w:b/>
                <w:bCs/>
              </w:rPr>
              <w:t>Округа</w:t>
            </w:r>
          </w:p>
          <w:p w:rsidR="001B5076" w:rsidRPr="00FB3AA7" w:rsidRDefault="001B5076">
            <w:pPr>
              <w:pStyle w:val="BodyText"/>
              <w:tabs>
                <w:tab w:val="left" w:pos="-3420"/>
              </w:tabs>
              <w:snapToGrid w:val="0"/>
              <w:rPr>
                <w:rFonts w:ascii="Times New Roman" w:hAnsi="Times New Roman"/>
                <w:b/>
                <w:bCs/>
              </w:rPr>
            </w:pPr>
            <w:r w:rsidRPr="00FB3AA7">
              <w:rPr>
                <w:rFonts w:ascii="Times New Roman" w:hAnsi="Times New Roman"/>
                <w:b/>
                <w:bCs/>
              </w:rPr>
              <w:t xml:space="preserve">Региона </w:t>
            </w:r>
          </w:p>
          <w:p w:rsidR="001B5076" w:rsidRPr="00FB3AA7" w:rsidRDefault="001B5076">
            <w:pPr>
              <w:pStyle w:val="BodyText"/>
              <w:tabs>
                <w:tab w:val="left" w:pos="-3420"/>
              </w:tabs>
              <w:snapToGrid w:val="0"/>
              <w:rPr>
                <w:rFonts w:ascii="Times New Roman" w:hAnsi="Times New Roman"/>
                <w:lang w:eastAsia="ar-SA"/>
              </w:rPr>
            </w:pPr>
            <w:r w:rsidRPr="00FB3AA7">
              <w:rPr>
                <w:rFonts w:ascii="Times New Roman" w:hAnsi="Times New Roman"/>
                <w:b/>
                <w:bCs/>
              </w:rPr>
              <w:t xml:space="preserve">России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B5076" w:rsidRPr="00FB3AA7" w:rsidTr="00FB3AA7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076" w:rsidRPr="00FB3AA7" w:rsidRDefault="001B5076">
            <w:pPr>
              <w:rPr>
                <w:lang w:eastAsia="ar-SA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tabs>
                <w:tab w:val="left" w:pos="5220"/>
              </w:tabs>
              <w:snapToGrid w:val="0"/>
              <w:jc w:val="both"/>
              <w:rPr>
                <w:lang w:eastAsia="ar-SA"/>
              </w:rPr>
            </w:pPr>
            <w:r w:rsidRPr="00FB3AA7">
              <w:t xml:space="preserve">Результаты участия работника в конкурсах профессионального мастерства на уровне </w:t>
            </w:r>
          </w:p>
          <w:p w:rsidR="001B5076" w:rsidRPr="00FB3AA7" w:rsidRDefault="001B5076">
            <w:pPr>
              <w:pStyle w:val="BodyText"/>
              <w:tabs>
                <w:tab w:val="left" w:pos="5220"/>
              </w:tabs>
              <w:snapToGrid w:val="0"/>
              <w:rPr>
                <w:rFonts w:ascii="Times New Roman" w:hAnsi="Times New Roman"/>
              </w:rPr>
            </w:pPr>
            <w:r w:rsidRPr="00FB3AA7">
              <w:rPr>
                <w:rFonts w:ascii="Times New Roman" w:hAnsi="Times New Roman"/>
                <w:b/>
                <w:bCs/>
              </w:rPr>
              <w:t>Округа</w:t>
            </w:r>
          </w:p>
          <w:p w:rsidR="001B5076" w:rsidRPr="00FB3AA7" w:rsidRDefault="001B5076">
            <w:pPr>
              <w:pStyle w:val="BodyText"/>
              <w:tabs>
                <w:tab w:val="left" w:pos="5220"/>
              </w:tabs>
              <w:snapToGrid w:val="0"/>
              <w:rPr>
                <w:rFonts w:ascii="Times New Roman" w:hAnsi="Times New Roman"/>
                <w:lang w:eastAsia="ar-SA"/>
              </w:rPr>
            </w:pPr>
            <w:r w:rsidRPr="00FB3AA7">
              <w:rPr>
                <w:rFonts w:ascii="Times New Roman" w:hAnsi="Times New Roman"/>
                <w:b/>
                <w:bCs/>
              </w:rPr>
              <w:t xml:space="preserve">Региона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B5076" w:rsidRPr="00FB3AA7" w:rsidTr="00FB3AA7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076" w:rsidRPr="00FB3AA7" w:rsidRDefault="001B5076">
            <w:pPr>
              <w:rPr>
                <w:lang w:eastAsia="ar-SA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tabs>
                <w:tab w:val="left" w:pos="522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FB3AA7">
              <w:t xml:space="preserve">Авторские разработки: программы, перспективное и тематическое планирование, методические рекомендации, диагностический материал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B5076" w:rsidRPr="00FB3AA7" w:rsidTr="00FB3AA7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076" w:rsidRPr="00FB3AA7" w:rsidRDefault="001B5076">
            <w:pPr>
              <w:rPr>
                <w:lang w:eastAsia="ar-SA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tabs>
                <w:tab w:val="left" w:pos="5220"/>
              </w:tabs>
              <w:snapToGrid w:val="0"/>
              <w:jc w:val="both"/>
              <w:rPr>
                <w:lang w:eastAsia="ar-SA"/>
              </w:rPr>
            </w:pPr>
            <w:r w:rsidRPr="00FB3AA7">
              <w:t xml:space="preserve">Наличие публикаций в периодических изданиях, сборниках различного уровня по распространению педагогического опыта на уровне </w:t>
            </w:r>
          </w:p>
          <w:p w:rsidR="001B5076" w:rsidRPr="00FB3AA7" w:rsidRDefault="001B5076">
            <w:pPr>
              <w:pStyle w:val="BodyText"/>
              <w:tabs>
                <w:tab w:val="left" w:pos="5220"/>
              </w:tabs>
              <w:snapToGrid w:val="0"/>
              <w:rPr>
                <w:rFonts w:ascii="Times New Roman" w:hAnsi="Times New Roman"/>
              </w:rPr>
            </w:pPr>
            <w:r w:rsidRPr="00FB3AA7">
              <w:rPr>
                <w:rFonts w:ascii="Times New Roman" w:hAnsi="Times New Roman"/>
                <w:b/>
                <w:bCs/>
              </w:rPr>
              <w:t>Округа</w:t>
            </w:r>
          </w:p>
          <w:p w:rsidR="001B5076" w:rsidRPr="00FB3AA7" w:rsidRDefault="001B5076">
            <w:pPr>
              <w:pStyle w:val="BodyText"/>
              <w:tabs>
                <w:tab w:val="left" w:pos="5220"/>
              </w:tabs>
              <w:snapToGrid w:val="0"/>
              <w:rPr>
                <w:rFonts w:ascii="Times New Roman" w:hAnsi="Times New Roman"/>
                <w:b/>
                <w:bCs/>
              </w:rPr>
            </w:pPr>
            <w:r w:rsidRPr="00FB3AA7">
              <w:rPr>
                <w:rFonts w:ascii="Times New Roman" w:hAnsi="Times New Roman"/>
                <w:b/>
                <w:bCs/>
              </w:rPr>
              <w:t xml:space="preserve">Региона </w:t>
            </w:r>
          </w:p>
          <w:p w:rsidR="001B5076" w:rsidRPr="00FB3AA7" w:rsidRDefault="001B5076">
            <w:pPr>
              <w:pStyle w:val="BodyText"/>
              <w:tabs>
                <w:tab w:val="left" w:pos="5220"/>
              </w:tabs>
              <w:snapToGrid w:val="0"/>
              <w:rPr>
                <w:rFonts w:ascii="Times New Roman" w:hAnsi="Times New Roman"/>
                <w:lang w:eastAsia="ar-SA"/>
              </w:rPr>
            </w:pPr>
            <w:r w:rsidRPr="00FB3AA7">
              <w:rPr>
                <w:rFonts w:ascii="Times New Roman" w:hAnsi="Times New Roman"/>
                <w:b/>
                <w:bCs/>
              </w:rPr>
              <w:t xml:space="preserve">России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B5076" w:rsidRPr="00FB3AA7" w:rsidTr="00FB3AA7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076" w:rsidRPr="00FB3AA7" w:rsidRDefault="001B5076">
            <w:pPr>
              <w:rPr>
                <w:lang w:eastAsia="ar-SA"/>
              </w:rPr>
            </w:pPr>
          </w:p>
        </w:tc>
        <w:tc>
          <w:tcPr>
            <w:tcW w:w="7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tabs>
                <w:tab w:val="left" w:pos="5220"/>
              </w:tabs>
              <w:snapToGrid w:val="0"/>
              <w:jc w:val="both"/>
              <w:rPr>
                <w:lang w:eastAsia="ar-SA"/>
              </w:rPr>
            </w:pPr>
            <w:r w:rsidRPr="00FB3AA7">
              <w:t xml:space="preserve">Положительная динамика доли воспитанников, постоянно-занимающихся в кружках, секциях </w:t>
            </w:r>
          </w:p>
          <w:p w:rsidR="001B5076" w:rsidRPr="00FB3AA7" w:rsidRDefault="001B5076">
            <w:pPr>
              <w:pStyle w:val="BodyText"/>
              <w:tabs>
                <w:tab w:val="left" w:pos="5220"/>
              </w:tabs>
              <w:snapToGrid w:val="0"/>
              <w:rPr>
                <w:rFonts w:ascii="Times New Roman" w:hAnsi="Times New Roman"/>
              </w:rPr>
            </w:pPr>
            <w:r w:rsidRPr="00FB3AA7">
              <w:rPr>
                <w:rFonts w:ascii="Times New Roman" w:hAnsi="Times New Roman"/>
                <w:b/>
                <w:bCs/>
              </w:rPr>
              <w:t>0-5%</w:t>
            </w:r>
          </w:p>
          <w:p w:rsidR="001B5076" w:rsidRPr="00FB3AA7" w:rsidRDefault="001B5076">
            <w:pPr>
              <w:pStyle w:val="BodyText"/>
              <w:tabs>
                <w:tab w:val="left" w:pos="5220"/>
              </w:tabs>
              <w:snapToGrid w:val="0"/>
              <w:rPr>
                <w:rFonts w:ascii="Times New Roman" w:hAnsi="Times New Roman"/>
                <w:b/>
                <w:bCs/>
              </w:rPr>
            </w:pPr>
            <w:r w:rsidRPr="00FB3AA7">
              <w:rPr>
                <w:rFonts w:ascii="Times New Roman" w:hAnsi="Times New Roman"/>
                <w:b/>
                <w:bCs/>
              </w:rPr>
              <w:t>5,1-10%</w:t>
            </w:r>
          </w:p>
          <w:p w:rsidR="001B5076" w:rsidRPr="00FB3AA7" w:rsidRDefault="001B5076">
            <w:pPr>
              <w:pStyle w:val="BodyText"/>
              <w:tabs>
                <w:tab w:val="left" w:pos="5220"/>
              </w:tabs>
              <w:snapToGrid w:val="0"/>
              <w:rPr>
                <w:rFonts w:ascii="Times New Roman" w:hAnsi="Times New Roman"/>
                <w:lang w:eastAsia="ar-SA"/>
              </w:rPr>
            </w:pPr>
            <w:r w:rsidRPr="00FB3AA7">
              <w:rPr>
                <w:rFonts w:ascii="Times New Roman" w:hAnsi="Times New Roman"/>
                <w:b/>
                <w:bCs/>
              </w:rPr>
              <w:t xml:space="preserve">Свыше 10% 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B5076" w:rsidRPr="00FB3AA7" w:rsidTr="00FB3AA7"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FB3AA7">
              <w:t xml:space="preserve">                                                                                       ИТОГО: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:rsidR="001B5076" w:rsidRPr="00FB3AA7" w:rsidRDefault="001B5076" w:rsidP="00FB3AA7">
      <w:pPr>
        <w:pStyle w:val="BodyText"/>
        <w:rPr>
          <w:rFonts w:ascii="Times New Roman" w:hAnsi="Times New Roman"/>
          <w:b/>
          <w:lang w:eastAsia="ar-SA"/>
        </w:rPr>
      </w:pPr>
      <w:r w:rsidRPr="00FB3AA7">
        <w:rPr>
          <w:rFonts w:ascii="Times New Roman" w:hAnsi="Times New Roman"/>
          <w:b/>
          <w:bCs/>
          <w:i/>
          <w:color w:val="000000"/>
        </w:rPr>
        <w:t>Б) Стимулирующие выплаты в</w:t>
      </w:r>
      <w:r w:rsidRPr="00FB3AA7">
        <w:rPr>
          <w:rFonts w:ascii="Times New Roman" w:hAnsi="Times New Roman"/>
          <w:b/>
          <w:bCs/>
          <w:i/>
          <w:iCs/>
          <w:color w:val="000000"/>
        </w:rPr>
        <w:t>оспитателям, помощникам воспитателя (младшим воспитателям) и иным педагогическим работникам за сложность контингента воспитанников:</w:t>
      </w:r>
    </w:p>
    <w:tbl>
      <w:tblPr>
        <w:tblW w:w="0" w:type="auto"/>
        <w:tblInd w:w="-140" w:type="dxa"/>
        <w:tblLayout w:type="fixed"/>
        <w:tblLook w:val="00A0"/>
      </w:tblPr>
      <w:tblGrid>
        <w:gridCol w:w="1065"/>
        <w:gridCol w:w="7263"/>
        <w:gridCol w:w="1843"/>
        <w:gridCol w:w="1984"/>
        <w:gridCol w:w="2127"/>
      </w:tblGrid>
      <w:tr w:rsidR="001B5076" w:rsidRPr="00FB3AA7" w:rsidTr="00FB3AA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FB3AA7">
              <w:rPr>
                <w:b/>
              </w:rPr>
              <w:t>Период действия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FB3AA7">
              <w:rPr>
                <w:b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napToGrid w:val="0"/>
              <w:jc w:val="center"/>
              <w:rPr>
                <w:b/>
                <w:lang w:eastAsia="ar-SA"/>
              </w:rPr>
            </w:pPr>
            <w:r w:rsidRPr="00FB3AA7">
              <w:rPr>
                <w:b/>
              </w:rPr>
              <w:t>Само</w:t>
            </w:r>
          </w:p>
          <w:p w:rsidR="001B5076" w:rsidRPr="00FB3AA7" w:rsidRDefault="001B5076">
            <w:pPr>
              <w:tabs>
                <w:tab w:val="left" w:pos="-342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FB3AA7">
              <w:rPr>
                <w:b/>
              </w:rPr>
              <w:t>оценка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FB3AA7">
              <w:rPr>
                <w:b/>
              </w:rPr>
              <w:t>Экспертная оценка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FB3AA7">
              <w:rPr>
                <w:b/>
              </w:rPr>
              <w:t>Сумма (руб.)</w:t>
            </w:r>
          </w:p>
        </w:tc>
      </w:tr>
      <w:tr w:rsidR="001B5076" w:rsidRPr="00FB3AA7" w:rsidTr="00FB3AA7">
        <w:trPr>
          <w:trHeight w:val="70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suppressAutoHyphens/>
              <w:snapToGrid w:val="0"/>
              <w:rPr>
                <w:lang w:eastAsia="ar-SA"/>
              </w:rPr>
            </w:pPr>
            <w:r w:rsidRPr="00FB3AA7">
              <w:t>1 раз в год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FB3AA7">
              <w:t>Сложность, напряженность, интенсивность труда в группах раннего возраста, подготовительной группе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B5076" w:rsidRPr="00FB3AA7" w:rsidTr="00FB3AA7">
        <w:trPr>
          <w:trHeight w:val="708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suppressAutoHyphens/>
              <w:snapToGrid w:val="0"/>
              <w:rPr>
                <w:lang w:eastAsia="ar-SA"/>
              </w:rPr>
            </w:pPr>
            <w:r w:rsidRPr="00FB3AA7">
              <w:t>1 раз в 6 месяцев</w:t>
            </w:r>
          </w:p>
        </w:tc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FB3AA7">
              <w:t xml:space="preserve">Положительная динамика адаптации детей, проявляемая в достижениях воспитанников по картам нервно-психического развития.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B5076" w:rsidRPr="00FB3AA7" w:rsidTr="00FB3AA7">
        <w:trPr>
          <w:trHeight w:val="195"/>
        </w:trPr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FB3AA7">
              <w:t xml:space="preserve">                                                                                            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:rsidR="001B5076" w:rsidRPr="00FB3AA7" w:rsidRDefault="001B5076" w:rsidP="00FB3AA7">
      <w:pPr>
        <w:jc w:val="both"/>
        <w:rPr>
          <w:lang w:eastAsia="ar-SA"/>
        </w:rPr>
      </w:pPr>
    </w:p>
    <w:p w:rsidR="001B5076" w:rsidRPr="00FB3AA7" w:rsidRDefault="001B5076" w:rsidP="00FB3AA7">
      <w:pPr>
        <w:pStyle w:val="BodyText"/>
        <w:rPr>
          <w:rFonts w:ascii="Times New Roman" w:hAnsi="Times New Roman"/>
        </w:rPr>
      </w:pPr>
      <w:r w:rsidRPr="00FB3AA7">
        <w:rPr>
          <w:rFonts w:ascii="Times New Roman" w:hAnsi="Times New Roman"/>
          <w:b/>
          <w:bCs/>
          <w:i/>
          <w:color w:val="000000"/>
        </w:rPr>
        <w:t>Б) Стимулирующие выплаты в</w:t>
      </w:r>
      <w:r w:rsidRPr="00FB3AA7">
        <w:rPr>
          <w:rFonts w:ascii="Times New Roman" w:hAnsi="Times New Roman"/>
          <w:b/>
          <w:bCs/>
          <w:i/>
          <w:iCs/>
          <w:color w:val="000000"/>
        </w:rPr>
        <w:t>оспитателям, помощникам воспитателя (младшим воспитателям) и иным педагогическим работникам за сложность контингента воспитанников:</w:t>
      </w:r>
    </w:p>
    <w:tbl>
      <w:tblPr>
        <w:tblW w:w="0" w:type="auto"/>
        <w:tblInd w:w="-140" w:type="dxa"/>
        <w:tblLayout w:type="fixed"/>
        <w:tblLook w:val="00A0"/>
      </w:tblPr>
      <w:tblGrid>
        <w:gridCol w:w="1065"/>
        <w:gridCol w:w="7263"/>
        <w:gridCol w:w="1843"/>
        <w:gridCol w:w="1984"/>
        <w:gridCol w:w="2127"/>
      </w:tblGrid>
      <w:tr w:rsidR="001B5076" w:rsidRPr="00FB3AA7" w:rsidTr="00FB3AA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FB3AA7">
              <w:rPr>
                <w:b/>
              </w:rPr>
              <w:t>Период действия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FB3AA7">
              <w:rPr>
                <w:b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napToGrid w:val="0"/>
              <w:jc w:val="center"/>
              <w:rPr>
                <w:b/>
                <w:lang w:eastAsia="ar-SA"/>
              </w:rPr>
            </w:pPr>
            <w:r w:rsidRPr="00FB3AA7">
              <w:rPr>
                <w:b/>
              </w:rPr>
              <w:t>Само</w:t>
            </w:r>
          </w:p>
          <w:p w:rsidR="001B5076" w:rsidRPr="00FB3AA7" w:rsidRDefault="001B5076">
            <w:pPr>
              <w:tabs>
                <w:tab w:val="left" w:pos="-342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FB3AA7">
              <w:rPr>
                <w:b/>
              </w:rPr>
              <w:t>оценка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FB3AA7">
              <w:rPr>
                <w:b/>
              </w:rPr>
              <w:t>Экспертная оценка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FB3AA7">
              <w:rPr>
                <w:b/>
              </w:rPr>
              <w:t>Сумма (руб.)</w:t>
            </w:r>
          </w:p>
        </w:tc>
      </w:tr>
      <w:tr w:rsidR="001B5076" w:rsidRPr="00FB3AA7" w:rsidTr="00FB3AA7">
        <w:trPr>
          <w:trHeight w:val="70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suppressAutoHyphens/>
              <w:snapToGrid w:val="0"/>
              <w:rPr>
                <w:lang w:eastAsia="ar-SA"/>
              </w:rPr>
            </w:pPr>
            <w:r w:rsidRPr="00FB3AA7">
              <w:t>1 месяц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pStyle w:val="BodyText"/>
              <w:tabs>
                <w:tab w:val="left" w:pos="-3420"/>
              </w:tabs>
              <w:snapToGrid w:val="0"/>
              <w:rPr>
                <w:rFonts w:ascii="Times New Roman" w:hAnsi="Times New Roman"/>
                <w:lang w:eastAsia="ar-SA"/>
              </w:rPr>
            </w:pPr>
            <w:r w:rsidRPr="00FB3AA7">
              <w:rPr>
                <w:rFonts w:ascii="Times New Roman" w:hAnsi="Times New Roman"/>
                <w:b/>
                <w:bCs/>
              </w:rPr>
              <w:t>Превышение плановой наполняемости (по фактическому посещению)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B5076" w:rsidRPr="00FB3AA7" w:rsidTr="00FB3AA7">
        <w:trPr>
          <w:trHeight w:val="195"/>
        </w:trPr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FB3AA7">
              <w:t xml:space="preserve">                                                                                            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:rsidR="001B5076" w:rsidRPr="00FB3AA7" w:rsidRDefault="001B5076" w:rsidP="00FB3AA7">
      <w:pPr>
        <w:jc w:val="both"/>
        <w:rPr>
          <w:lang w:eastAsia="ar-SA"/>
        </w:rPr>
      </w:pPr>
    </w:p>
    <w:p w:rsidR="001B5076" w:rsidRPr="00FB3AA7" w:rsidRDefault="001B5076" w:rsidP="00FB3AA7">
      <w:pPr>
        <w:jc w:val="both"/>
        <w:rPr>
          <w:b/>
          <w:i/>
        </w:rPr>
      </w:pPr>
      <w:r w:rsidRPr="00FB3AA7">
        <w:rPr>
          <w:b/>
          <w:i/>
          <w:color w:val="000000"/>
        </w:rPr>
        <w:t xml:space="preserve">В) Стимулирующие выплаты воспитателям, медицинским работникам, помощникам воспитателя (младшим воспитателям) за обеспечение </w:t>
      </w:r>
      <w:r>
        <w:rPr>
          <w:b/>
          <w:i/>
          <w:color w:val="000000"/>
        </w:rPr>
        <w:t>высокой посещаемости детьми :</w:t>
      </w:r>
    </w:p>
    <w:tbl>
      <w:tblPr>
        <w:tblW w:w="0" w:type="auto"/>
        <w:tblInd w:w="-149" w:type="dxa"/>
        <w:tblLayout w:type="fixed"/>
        <w:tblLook w:val="00A0"/>
      </w:tblPr>
      <w:tblGrid>
        <w:gridCol w:w="1059"/>
        <w:gridCol w:w="7278"/>
        <w:gridCol w:w="1843"/>
        <w:gridCol w:w="1984"/>
        <w:gridCol w:w="2127"/>
      </w:tblGrid>
      <w:tr w:rsidR="001B5076" w:rsidRPr="00FB3AA7" w:rsidTr="00FB3AA7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FB3AA7">
              <w:rPr>
                <w:b/>
              </w:rPr>
              <w:t>Период действия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FB3AA7">
              <w:rPr>
                <w:b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napToGrid w:val="0"/>
              <w:jc w:val="center"/>
              <w:rPr>
                <w:b/>
                <w:lang w:eastAsia="ar-SA"/>
              </w:rPr>
            </w:pPr>
            <w:r w:rsidRPr="00FB3AA7">
              <w:rPr>
                <w:b/>
              </w:rPr>
              <w:t>Само</w:t>
            </w:r>
          </w:p>
          <w:p w:rsidR="001B5076" w:rsidRPr="00FB3AA7" w:rsidRDefault="001B5076">
            <w:pPr>
              <w:tabs>
                <w:tab w:val="left" w:pos="-342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FB3AA7">
              <w:rPr>
                <w:b/>
              </w:rPr>
              <w:t>оценка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FB3AA7">
              <w:rPr>
                <w:b/>
              </w:rPr>
              <w:t>Экспертная оценка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FB3AA7">
              <w:rPr>
                <w:b/>
              </w:rPr>
              <w:t>Сумма (руб.)</w:t>
            </w:r>
          </w:p>
        </w:tc>
      </w:tr>
      <w:tr w:rsidR="001B5076" w:rsidRPr="00FB3AA7" w:rsidTr="00FB3AA7">
        <w:trPr>
          <w:trHeight w:val="708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snapToGrid w:val="0"/>
              <w:rPr>
                <w:lang w:eastAsia="ar-SA"/>
              </w:rPr>
            </w:pPr>
          </w:p>
          <w:p w:rsidR="001B5076" w:rsidRPr="00FB3AA7" w:rsidRDefault="001B5076">
            <w:pPr>
              <w:snapToGrid w:val="0"/>
            </w:pPr>
          </w:p>
          <w:p w:rsidR="001B5076" w:rsidRPr="00FB3AA7" w:rsidRDefault="001B5076">
            <w:pPr>
              <w:snapToGrid w:val="0"/>
            </w:pPr>
          </w:p>
          <w:p w:rsidR="001B5076" w:rsidRPr="00FB3AA7" w:rsidRDefault="001B5076">
            <w:pPr>
              <w:snapToGrid w:val="0"/>
            </w:pPr>
          </w:p>
          <w:p w:rsidR="001B5076" w:rsidRPr="00FB3AA7" w:rsidRDefault="001B5076">
            <w:pPr>
              <w:snapToGrid w:val="0"/>
            </w:pPr>
          </w:p>
          <w:p w:rsidR="001B5076" w:rsidRPr="00FB3AA7" w:rsidRDefault="001B5076">
            <w:pPr>
              <w:snapToGrid w:val="0"/>
            </w:pPr>
          </w:p>
          <w:p w:rsidR="001B5076" w:rsidRPr="00FB3AA7" w:rsidRDefault="001B5076">
            <w:pPr>
              <w:suppressAutoHyphens/>
              <w:snapToGrid w:val="0"/>
              <w:rPr>
                <w:lang w:eastAsia="ar-SA"/>
              </w:rPr>
            </w:pPr>
            <w:r w:rsidRPr="00FB3AA7">
              <w:t>1 месяц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tabs>
                <w:tab w:val="left" w:pos="-3420"/>
              </w:tabs>
              <w:snapToGrid w:val="0"/>
              <w:jc w:val="both"/>
              <w:rPr>
                <w:lang w:eastAsia="ar-SA"/>
              </w:rPr>
            </w:pPr>
            <w:r w:rsidRPr="00FB3AA7">
              <w:t xml:space="preserve">Положительная динамика количества дней пребывания ребёнка в группе (посещаемость) </w:t>
            </w:r>
          </w:p>
          <w:p w:rsidR="001B5076" w:rsidRPr="00FB3AA7" w:rsidRDefault="001B5076">
            <w:pPr>
              <w:pStyle w:val="BodyText"/>
              <w:tabs>
                <w:tab w:val="left" w:pos="-3420"/>
              </w:tabs>
              <w:snapToGrid w:val="0"/>
              <w:rPr>
                <w:rFonts w:ascii="Times New Roman" w:hAnsi="Times New Roman"/>
              </w:rPr>
            </w:pPr>
            <w:r w:rsidRPr="00FB3AA7">
              <w:rPr>
                <w:rFonts w:ascii="Times New Roman" w:hAnsi="Times New Roman"/>
                <w:b/>
                <w:bCs/>
              </w:rPr>
              <w:t>70-75%</w:t>
            </w:r>
          </w:p>
          <w:p w:rsidR="001B5076" w:rsidRPr="00FB3AA7" w:rsidRDefault="001B5076">
            <w:pPr>
              <w:pStyle w:val="BodyText"/>
              <w:tabs>
                <w:tab w:val="left" w:pos="-3420"/>
              </w:tabs>
              <w:snapToGrid w:val="0"/>
              <w:rPr>
                <w:rFonts w:ascii="Times New Roman" w:hAnsi="Times New Roman"/>
                <w:b/>
                <w:bCs/>
              </w:rPr>
            </w:pPr>
            <w:r w:rsidRPr="00FB3AA7">
              <w:rPr>
                <w:rFonts w:ascii="Times New Roman" w:hAnsi="Times New Roman"/>
                <w:b/>
                <w:bCs/>
              </w:rPr>
              <w:t>76-80%</w:t>
            </w:r>
          </w:p>
          <w:p w:rsidR="001B5076" w:rsidRPr="00FB3AA7" w:rsidRDefault="001B5076">
            <w:pPr>
              <w:pStyle w:val="BodyText"/>
              <w:tabs>
                <w:tab w:val="left" w:pos="-3420"/>
              </w:tabs>
              <w:snapToGrid w:val="0"/>
              <w:rPr>
                <w:rFonts w:ascii="Times New Roman" w:hAnsi="Times New Roman"/>
                <w:lang w:eastAsia="ar-SA"/>
              </w:rPr>
            </w:pPr>
            <w:r w:rsidRPr="00FB3AA7">
              <w:rPr>
                <w:rFonts w:ascii="Times New Roman" w:hAnsi="Times New Roman"/>
                <w:b/>
                <w:bCs/>
              </w:rPr>
              <w:t xml:space="preserve">свыше 80%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B5076" w:rsidRPr="00FB3AA7" w:rsidTr="00FB3AA7">
        <w:trPr>
          <w:trHeight w:val="550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076" w:rsidRPr="00FB3AA7" w:rsidRDefault="001B5076">
            <w:pPr>
              <w:rPr>
                <w:lang w:eastAsia="ar-SA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tabs>
                <w:tab w:val="left" w:pos="-3420"/>
              </w:tabs>
              <w:snapToGrid w:val="0"/>
              <w:jc w:val="both"/>
              <w:rPr>
                <w:lang w:eastAsia="ar-SA"/>
              </w:rPr>
            </w:pPr>
            <w:r w:rsidRPr="00FB3AA7">
              <w:t xml:space="preserve">Снижение или стабильно низкий уровень заболеваемости (в сравнении с предыдущим месяцем) </w:t>
            </w:r>
          </w:p>
          <w:p w:rsidR="001B5076" w:rsidRPr="00FB3AA7" w:rsidRDefault="001B5076">
            <w:pPr>
              <w:pStyle w:val="BodyText"/>
              <w:tabs>
                <w:tab w:val="left" w:pos="-3420"/>
              </w:tabs>
              <w:snapToGrid w:val="0"/>
              <w:rPr>
                <w:rFonts w:ascii="Times New Roman" w:hAnsi="Times New Roman"/>
              </w:rPr>
            </w:pPr>
            <w:r w:rsidRPr="00FB3AA7">
              <w:rPr>
                <w:rFonts w:ascii="Times New Roman" w:hAnsi="Times New Roman"/>
                <w:b/>
                <w:bCs/>
              </w:rPr>
              <w:t xml:space="preserve">0-5% </w:t>
            </w:r>
          </w:p>
          <w:p w:rsidR="001B5076" w:rsidRPr="00FB3AA7" w:rsidRDefault="001B5076">
            <w:pPr>
              <w:pStyle w:val="BodyText"/>
              <w:tabs>
                <w:tab w:val="left" w:pos="-3420"/>
              </w:tabs>
              <w:snapToGrid w:val="0"/>
              <w:rPr>
                <w:rFonts w:ascii="Times New Roman" w:hAnsi="Times New Roman"/>
                <w:b/>
                <w:bCs/>
              </w:rPr>
            </w:pPr>
            <w:r w:rsidRPr="00FB3AA7">
              <w:rPr>
                <w:rFonts w:ascii="Times New Roman" w:hAnsi="Times New Roman"/>
                <w:b/>
                <w:bCs/>
              </w:rPr>
              <w:t>5,1-10%</w:t>
            </w:r>
          </w:p>
          <w:p w:rsidR="001B5076" w:rsidRPr="00FB3AA7" w:rsidRDefault="001B5076">
            <w:pPr>
              <w:pStyle w:val="BodyText"/>
              <w:tabs>
                <w:tab w:val="left" w:pos="-3420"/>
              </w:tabs>
              <w:snapToGrid w:val="0"/>
              <w:rPr>
                <w:rFonts w:ascii="Times New Roman" w:hAnsi="Times New Roman"/>
                <w:lang w:eastAsia="ar-SA"/>
              </w:rPr>
            </w:pPr>
            <w:r w:rsidRPr="00FB3AA7">
              <w:rPr>
                <w:rFonts w:ascii="Times New Roman" w:hAnsi="Times New Roman"/>
                <w:b/>
                <w:bCs/>
              </w:rPr>
              <w:t xml:space="preserve">Свыше 10%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B5076" w:rsidRPr="00FB3AA7" w:rsidTr="00FB3AA7">
        <w:trPr>
          <w:trHeight w:val="570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076" w:rsidRPr="00FB3AA7" w:rsidRDefault="001B5076">
            <w:pPr>
              <w:rPr>
                <w:lang w:eastAsia="ar-SA"/>
              </w:rPr>
            </w:pPr>
          </w:p>
        </w:tc>
        <w:tc>
          <w:tcPr>
            <w:tcW w:w="7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FB3AA7">
              <w:t xml:space="preserve">Отсутствие обоснованных замечаний и жалоб к проведению оздоровительных и профилактических мероприятий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B5076" w:rsidRPr="00FB3AA7" w:rsidTr="00FB3AA7">
        <w:trPr>
          <w:trHeight w:val="570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076" w:rsidRPr="00FB3AA7" w:rsidRDefault="001B5076">
            <w:pPr>
              <w:rPr>
                <w:lang w:eastAsia="ar-SA"/>
              </w:rPr>
            </w:pPr>
          </w:p>
        </w:tc>
        <w:tc>
          <w:tcPr>
            <w:tcW w:w="7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FB3AA7">
              <w:t xml:space="preserve">Отсутствие замечаний и обоснованных жалоб к организации и качеству питания, в том числе к соблюдению норм физиологического питания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B5076" w:rsidRPr="00FB3AA7" w:rsidTr="00FB3AA7">
        <w:trPr>
          <w:trHeight w:val="570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076" w:rsidRPr="00FB3AA7" w:rsidRDefault="001B5076">
            <w:pPr>
              <w:rPr>
                <w:lang w:eastAsia="ar-SA"/>
              </w:rPr>
            </w:pPr>
          </w:p>
        </w:tc>
        <w:tc>
          <w:tcPr>
            <w:tcW w:w="7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FB3AA7">
              <w:t xml:space="preserve">Отсутствие обоснованных жалоб в части организации охраны жизни и здоровья детей (в рамках функциональных обязанностей)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B5076" w:rsidRPr="00FB3AA7" w:rsidTr="00FB3AA7">
        <w:trPr>
          <w:trHeight w:val="195"/>
        </w:trPr>
        <w:tc>
          <w:tcPr>
            <w:tcW w:w="8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FB3AA7">
              <w:t xml:space="preserve">                                                                                            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6" w:rsidRPr="00FB3AA7" w:rsidRDefault="001B5076">
            <w:pPr>
              <w:keepNext/>
              <w:tabs>
                <w:tab w:val="left" w:pos="-342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:rsidR="001B5076" w:rsidRPr="00FB3AA7" w:rsidRDefault="001B5076" w:rsidP="00FB3AA7">
      <w:pPr>
        <w:jc w:val="both"/>
        <w:rPr>
          <w:i/>
          <w:color w:val="000000"/>
        </w:rPr>
      </w:pPr>
      <w:r w:rsidRPr="00FB3AA7">
        <w:rPr>
          <w:i/>
          <w:color w:val="000000"/>
        </w:rPr>
        <w:t>Сумма стимулирующих выплат педагога на период ______________ составляет _______ .</w:t>
      </w:r>
    </w:p>
    <w:p w:rsidR="001B5076" w:rsidRPr="00FB3AA7" w:rsidRDefault="001B5076" w:rsidP="00FB3AA7">
      <w:pPr>
        <w:jc w:val="both"/>
        <w:rPr>
          <w:b/>
          <w:color w:val="000000"/>
        </w:rPr>
      </w:pPr>
      <w:r w:rsidRPr="00FB3AA7">
        <w:rPr>
          <w:i/>
          <w:color w:val="000000"/>
        </w:rPr>
        <w:t xml:space="preserve">Члены экспертной </w:t>
      </w:r>
      <w:r>
        <w:rPr>
          <w:i/>
          <w:color w:val="000000"/>
        </w:rPr>
        <w:t xml:space="preserve">комиссии      </w:t>
      </w:r>
      <w:r w:rsidRPr="00FB3AA7">
        <w:rPr>
          <w:i/>
          <w:color w:val="000000"/>
        </w:rPr>
        <w:t xml:space="preserve"> _____________________</w:t>
      </w:r>
    </w:p>
    <w:p w:rsidR="001B5076" w:rsidRPr="00FB3AA7" w:rsidRDefault="001B5076" w:rsidP="00FB3AA7">
      <w:pPr>
        <w:ind w:firstLine="567"/>
        <w:jc w:val="both"/>
        <w:rPr>
          <w:b/>
          <w:color w:val="000000"/>
        </w:rPr>
      </w:pPr>
      <w:r w:rsidRPr="00FB3AA7">
        <w:rPr>
          <w:b/>
          <w:color w:val="000000"/>
        </w:rPr>
        <w:t xml:space="preserve">                 </w:t>
      </w:r>
      <w:r>
        <w:rPr>
          <w:b/>
          <w:color w:val="000000"/>
        </w:rPr>
        <w:t xml:space="preserve">                              </w:t>
      </w:r>
      <w:r w:rsidRPr="00FB3AA7">
        <w:rPr>
          <w:b/>
          <w:color w:val="000000"/>
        </w:rPr>
        <w:t>_____________________</w:t>
      </w:r>
    </w:p>
    <w:p w:rsidR="001B5076" w:rsidRPr="00FB3AA7" w:rsidRDefault="001B5076" w:rsidP="00FB3AA7">
      <w:pPr>
        <w:ind w:firstLine="567"/>
        <w:jc w:val="both"/>
        <w:rPr>
          <w:b/>
          <w:color w:val="000000"/>
        </w:rPr>
      </w:pPr>
      <w:r w:rsidRPr="00FB3AA7">
        <w:rPr>
          <w:b/>
          <w:color w:val="000000"/>
        </w:rPr>
        <w:t xml:space="preserve">                 </w:t>
      </w:r>
      <w:r>
        <w:rPr>
          <w:b/>
          <w:color w:val="000000"/>
        </w:rPr>
        <w:t xml:space="preserve">                              </w:t>
      </w:r>
      <w:r w:rsidRPr="00FB3AA7">
        <w:rPr>
          <w:b/>
          <w:color w:val="000000"/>
        </w:rPr>
        <w:t>_____________________</w:t>
      </w:r>
    </w:p>
    <w:p w:rsidR="001B5076" w:rsidRDefault="001B5076" w:rsidP="00FB3AA7">
      <w:pPr>
        <w:ind w:firstLine="567"/>
        <w:jc w:val="both"/>
        <w:rPr>
          <w:b/>
          <w:color w:val="000000"/>
        </w:rPr>
      </w:pPr>
      <w:r w:rsidRPr="00FB3AA7">
        <w:rPr>
          <w:b/>
          <w:color w:val="000000"/>
        </w:rPr>
        <w:t xml:space="preserve">                                               _____________________</w:t>
      </w:r>
      <w:r>
        <w:rPr>
          <w:b/>
          <w:color w:val="000000"/>
        </w:rPr>
        <w:t xml:space="preserve"> </w:t>
      </w:r>
    </w:p>
    <w:p w:rsidR="001B5076" w:rsidRDefault="001B5076" w:rsidP="00FB3AA7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_____________________</w:t>
      </w:r>
    </w:p>
    <w:p w:rsidR="001B5076" w:rsidRPr="00FB3AA7" w:rsidRDefault="001B5076" w:rsidP="00FB3AA7">
      <w:pPr>
        <w:ind w:firstLine="567"/>
        <w:jc w:val="both"/>
        <w:rPr>
          <w:i/>
          <w:color w:val="000000"/>
        </w:rPr>
      </w:pPr>
      <w:r>
        <w:rPr>
          <w:i/>
          <w:color w:val="000000"/>
        </w:rPr>
        <w:t xml:space="preserve">Ознакомлен </w:t>
      </w:r>
      <w:r w:rsidRPr="00FB3AA7">
        <w:rPr>
          <w:i/>
          <w:color w:val="000000"/>
        </w:rPr>
        <w:t xml:space="preserve"> </w:t>
      </w:r>
      <w:r w:rsidRPr="00FB3AA7">
        <w:rPr>
          <w:b/>
          <w:color w:val="000000"/>
        </w:rPr>
        <w:t>_________________</w:t>
      </w:r>
    </w:p>
    <w:p w:rsidR="001B5076" w:rsidRPr="00FB3AA7" w:rsidRDefault="001B5076" w:rsidP="00FB3AA7">
      <w:r w:rsidRPr="00FB3AA7">
        <w:rPr>
          <w:i/>
          <w:color w:val="000000"/>
        </w:rPr>
        <w:t xml:space="preserve">                                       (подпись педагога)</w:t>
      </w:r>
    </w:p>
    <w:p w:rsidR="001B5076" w:rsidRDefault="001B5076" w:rsidP="005B70A1">
      <w:pPr>
        <w:jc w:val="both"/>
        <w:rPr>
          <w:i/>
          <w:color w:val="000000"/>
        </w:rPr>
      </w:pPr>
      <w:r w:rsidRPr="005B70A1">
        <w:rPr>
          <w:bCs/>
          <w:i/>
        </w:rPr>
        <w:t xml:space="preserve"> </w:t>
      </w:r>
      <w:r w:rsidRPr="005B70A1">
        <w:rPr>
          <w:i/>
        </w:rPr>
        <w:t>Заведующий СП «Детский сад «Ладушки»</w:t>
      </w:r>
      <w:r>
        <w:rPr>
          <w:i/>
        </w:rPr>
        <w:t xml:space="preserve"> </w:t>
      </w:r>
      <w:r w:rsidRPr="00FB3AA7">
        <w:rPr>
          <w:b/>
          <w:color w:val="000000"/>
        </w:rPr>
        <w:t>_________________</w:t>
      </w:r>
      <w:r>
        <w:rPr>
          <w:b/>
          <w:color w:val="000000"/>
        </w:rPr>
        <w:t xml:space="preserve"> </w:t>
      </w:r>
      <w:r w:rsidRPr="005B70A1">
        <w:rPr>
          <w:color w:val="000000"/>
        </w:rPr>
        <w:t>ФИО</w:t>
      </w:r>
      <w:r w:rsidRPr="00FB3AA7">
        <w:rPr>
          <w:i/>
          <w:color w:val="000000"/>
        </w:rPr>
        <w:t xml:space="preserve"> </w:t>
      </w:r>
    </w:p>
    <w:p w:rsidR="001B5076" w:rsidRPr="00FB3AA7" w:rsidRDefault="001B5076" w:rsidP="005B70A1">
      <w:pPr>
        <w:jc w:val="both"/>
      </w:pPr>
      <w:r w:rsidRPr="00FB3AA7">
        <w:rPr>
          <w:i/>
          <w:color w:val="000000"/>
        </w:rPr>
        <w:t xml:space="preserve">                           </w:t>
      </w:r>
      <w:r>
        <w:rPr>
          <w:i/>
          <w:color w:val="000000"/>
        </w:rPr>
        <w:t xml:space="preserve">                                                           (подпись</w:t>
      </w:r>
      <w:r w:rsidRPr="00FB3AA7">
        <w:rPr>
          <w:i/>
          <w:color w:val="000000"/>
        </w:rPr>
        <w:t>)</w:t>
      </w:r>
    </w:p>
    <w:p w:rsidR="001B5076" w:rsidRDefault="001B5076" w:rsidP="005B70A1">
      <w:pPr>
        <w:pStyle w:val="BodyText"/>
        <w:ind w:left="-720"/>
        <w:jc w:val="center"/>
        <w:rPr>
          <w:rFonts w:ascii="Times New Roman" w:hAnsi="Times New Roman"/>
          <w:b/>
        </w:rPr>
      </w:pPr>
    </w:p>
    <w:p w:rsidR="001B5076" w:rsidRDefault="001B5076" w:rsidP="005B70A1">
      <w:pPr>
        <w:pStyle w:val="BodyText"/>
        <w:ind w:left="-720"/>
        <w:jc w:val="center"/>
        <w:rPr>
          <w:rFonts w:ascii="Times New Roman" w:hAnsi="Times New Roman"/>
          <w:b/>
        </w:rPr>
      </w:pPr>
    </w:p>
    <w:p w:rsidR="001B5076" w:rsidRPr="005B70A1" w:rsidRDefault="001B5076" w:rsidP="005B70A1">
      <w:pPr>
        <w:pStyle w:val="BodyText"/>
        <w:ind w:left="-720"/>
        <w:jc w:val="center"/>
        <w:rPr>
          <w:rFonts w:ascii="Times New Roman" w:hAnsi="Times New Roman"/>
          <w:b/>
        </w:rPr>
      </w:pPr>
      <w:r w:rsidRPr="005B70A1">
        <w:rPr>
          <w:rFonts w:ascii="Times New Roman" w:hAnsi="Times New Roman"/>
          <w:b/>
        </w:rPr>
        <w:t>КАРТА</w:t>
      </w:r>
    </w:p>
    <w:p w:rsidR="001B5076" w:rsidRDefault="001B5076" w:rsidP="00A978E4">
      <w:pPr>
        <w:jc w:val="center"/>
        <w:rPr>
          <w:sz w:val="22"/>
          <w:szCs w:val="22"/>
        </w:rPr>
      </w:pPr>
      <w:r w:rsidRPr="000A7620">
        <w:rPr>
          <w:b/>
        </w:rPr>
        <w:t>ОЦЕН</w:t>
      </w:r>
      <w:r>
        <w:rPr>
          <w:b/>
        </w:rPr>
        <w:t>КИ</w:t>
      </w:r>
      <w:r w:rsidRPr="005B70A1">
        <w:rPr>
          <w:b/>
        </w:rPr>
        <w:t xml:space="preserve"> КАЧЕСТВА ПРОФЕССИОНАЛЬНОЙ ДЕЯТЕЛЬНОСТИ</w:t>
      </w:r>
      <w:r w:rsidRPr="000A7620">
        <w:rPr>
          <w:b/>
        </w:rPr>
        <w:t xml:space="preserve">  </w:t>
      </w:r>
      <w:r>
        <w:rPr>
          <w:b/>
        </w:rPr>
        <w:t xml:space="preserve">ЗАВЕДУЮЩЕЙ СП «ДЕТСКИЙ САД «ЛАДУШКИ»  </w:t>
      </w:r>
      <w:r>
        <w:rPr>
          <w:b/>
          <w:sz w:val="22"/>
          <w:szCs w:val="22"/>
        </w:rPr>
        <w:t>ГБОУ ГИМНАЗИИ №1 Г. НОВОКУЙБЫШЕВСКА</w:t>
      </w:r>
    </w:p>
    <w:p w:rsidR="001B5076" w:rsidRPr="000A7620" w:rsidRDefault="001B5076" w:rsidP="00A978E4">
      <w:r w:rsidRPr="000A7620">
        <w:t xml:space="preserve">  </w:t>
      </w:r>
    </w:p>
    <w:p w:rsidR="001B5076" w:rsidRDefault="001B5076" w:rsidP="00EC4921">
      <w:pPr>
        <w:jc w:val="right"/>
        <w:rPr>
          <w:b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237"/>
        <w:gridCol w:w="3969"/>
        <w:gridCol w:w="1985"/>
        <w:gridCol w:w="2552"/>
      </w:tblGrid>
      <w:tr w:rsidR="001B5076" w:rsidTr="00DD66D8">
        <w:tc>
          <w:tcPr>
            <w:tcW w:w="67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№</w:t>
            </w:r>
          </w:p>
        </w:tc>
        <w:tc>
          <w:tcPr>
            <w:tcW w:w="6237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Критерии оценивания</w:t>
            </w:r>
          </w:p>
        </w:tc>
        <w:tc>
          <w:tcPr>
            <w:tcW w:w="3969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Значение по критерию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Количество набранных баллов</w:t>
            </w: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Примечание</w:t>
            </w:r>
          </w:p>
        </w:tc>
      </w:tr>
      <w:tr w:rsidR="001B5076" w:rsidTr="00DD66D8">
        <w:tc>
          <w:tcPr>
            <w:tcW w:w="675" w:type="dxa"/>
          </w:tcPr>
          <w:p w:rsidR="001B5076" w:rsidRPr="00DD66D8" w:rsidRDefault="001B5076" w:rsidP="0037332C">
            <w:pPr>
              <w:rPr>
                <w:rFonts w:ascii="Tahoma" w:hAnsi="Tahoma" w:cs="Tahoma"/>
                <w:sz w:val="18"/>
                <w:szCs w:val="18"/>
              </w:rPr>
            </w:pPr>
            <w:r w:rsidRPr="00DD66D8">
              <w:rPr>
                <w:rFonts w:ascii="Verdana" w:hAnsi="Verdana" w:cs="Tahoma"/>
                <w:sz w:val="18"/>
                <w:szCs w:val="18"/>
              </w:rPr>
              <w:t>1.</w:t>
            </w:r>
          </w:p>
        </w:tc>
        <w:tc>
          <w:tcPr>
            <w:tcW w:w="14743" w:type="dxa"/>
            <w:gridSpan w:val="4"/>
          </w:tcPr>
          <w:p w:rsidR="001B5076" w:rsidRPr="00DD66D8" w:rsidRDefault="001B5076" w:rsidP="0037332C">
            <w:pPr>
              <w:rPr>
                <w:rFonts w:ascii="Tahoma" w:hAnsi="Tahoma" w:cs="Tahoma"/>
                <w:sz w:val="18"/>
                <w:szCs w:val="18"/>
              </w:rPr>
            </w:pPr>
            <w:r w:rsidRPr="00DD66D8">
              <w:rPr>
                <w:rFonts w:ascii="Verdana" w:hAnsi="Verdana" w:cs="Tahoma"/>
                <w:sz w:val="18"/>
                <w:szCs w:val="18"/>
              </w:rPr>
              <w:t>Эффективность образовательно-воспитательного процесса</w:t>
            </w: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1.1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>Результаты выполнения временных требований государственного образовательного стандарта по дошкольному образованию (в среднем по учреждению): от 50% до 70% воспитанников показывают результаты на высоком уровне – 2 балла; 70% воспитанников и выше показывают результаты на высоком уровне – 3 балла</w:t>
            </w:r>
          </w:p>
        </w:tc>
        <w:tc>
          <w:tcPr>
            <w:tcW w:w="3969" w:type="dxa"/>
          </w:tcPr>
          <w:p w:rsidR="001B5076" w:rsidRPr="00EB6BAE" w:rsidRDefault="001B5076" w:rsidP="00DD66D8">
            <w:pPr>
              <w:jc w:val="center"/>
            </w:pPr>
            <w:r w:rsidRPr="00EB6BAE">
              <w:t>По итогам _______ г. ______%</w:t>
            </w:r>
          </w:p>
          <w:p w:rsidR="001B5076" w:rsidRPr="00EB6BAE" w:rsidRDefault="001B5076" w:rsidP="00DD66D8">
            <w:pPr>
              <w:jc w:val="center"/>
            </w:pPr>
            <w:r>
              <w:t>в</w:t>
            </w:r>
            <w:r w:rsidRPr="00EB6BAE">
              <w:t xml:space="preserve">оспитанников </w:t>
            </w:r>
            <w:r>
              <w:t>показывают результаты выполнения временных требований государственного образовательного стандарта по дошкольному образованию на высоком уровне</w:t>
            </w:r>
          </w:p>
        </w:tc>
        <w:tc>
          <w:tcPr>
            <w:tcW w:w="1985" w:type="dxa"/>
          </w:tcPr>
          <w:p w:rsidR="001B5076" w:rsidRPr="00EB6BAE" w:rsidRDefault="001B5076" w:rsidP="00DD66D8">
            <w:pPr>
              <w:jc w:val="center"/>
            </w:pPr>
          </w:p>
        </w:tc>
        <w:tc>
          <w:tcPr>
            <w:tcW w:w="2552" w:type="dxa"/>
          </w:tcPr>
          <w:p w:rsidR="001B5076" w:rsidRPr="00EB6BAE" w:rsidRDefault="001B5076" w:rsidP="00DD66D8">
            <w:pPr>
              <w:jc w:val="center"/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1.2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 xml:space="preserve">Положительная динамика или сохранение стабильно высокого показателя количества дней пребывания </w:t>
            </w:r>
            <w:r>
              <w:t>воспитанников в СП</w:t>
            </w:r>
            <w:r w:rsidRPr="004423BE">
              <w:t>: положительная динамика – 1 балл, показатель выше среднего по «образовательно</w:t>
            </w:r>
            <w:r>
              <w:t>му</w:t>
            </w:r>
            <w:r w:rsidRPr="004423BE">
              <w:t xml:space="preserve"> округ</w:t>
            </w:r>
            <w:r>
              <w:t>у</w:t>
            </w:r>
            <w:r w:rsidRPr="004423BE">
              <w:t>»  – 2 балла</w:t>
            </w:r>
          </w:p>
        </w:tc>
        <w:tc>
          <w:tcPr>
            <w:tcW w:w="3969" w:type="dxa"/>
          </w:tcPr>
          <w:p w:rsidR="001B5076" w:rsidRPr="00EB6BAE" w:rsidRDefault="001B5076" w:rsidP="00DD66D8">
            <w:pPr>
              <w:jc w:val="center"/>
            </w:pPr>
          </w:p>
        </w:tc>
        <w:tc>
          <w:tcPr>
            <w:tcW w:w="1985" w:type="dxa"/>
          </w:tcPr>
          <w:p w:rsidR="001B5076" w:rsidRPr="00EB6BAE" w:rsidRDefault="001B5076" w:rsidP="00DD66D8">
            <w:pPr>
              <w:jc w:val="center"/>
            </w:pPr>
          </w:p>
        </w:tc>
        <w:tc>
          <w:tcPr>
            <w:tcW w:w="2552" w:type="dxa"/>
          </w:tcPr>
          <w:p w:rsidR="001B5076" w:rsidRPr="00EB6BAE" w:rsidRDefault="001B5076" w:rsidP="00DD66D8">
            <w:pPr>
              <w:jc w:val="center"/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1.3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 xml:space="preserve">Доля воспитанников, постоянно занимающихся по дополнительным общеобразовательным программам дошкольного образования, реализуемым </w:t>
            </w:r>
            <w:r>
              <w:t>СП</w:t>
            </w:r>
            <w:r w:rsidRPr="004423BE">
              <w:t>: за каждые 25% – 0,5 балла</w:t>
            </w:r>
          </w:p>
        </w:tc>
        <w:tc>
          <w:tcPr>
            <w:tcW w:w="3969" w:type="dxa"/>
          </w:tcPr>
          <w:p w:rsidR="001B5076" w:rsidRPr="00EB6BAE" w:rsidRDefault="001B5076" w:rsidP="00DD66D8">
            <w:pPr>
              <w:jc w:val="center"/>
            </w:pPr>
          </w:p>
        </w:tc>
        <w:tc>
          <w:tcPr>
            <w:tcW w:w="1985" w:type="dxa"/>
          </w:tcPr>
          <w:p w:rsidR="001B5076" w:rsidRPr="00EB6BAE" w:rsidRDefault="001B5076" w:rsidP="00DD66D8">
            <w:pPr>
              <w:jc w:val="center"/>
            </w:pPr>
          </w:p>
        </w:tc>
        <w:tc>
          <w:tcPr>
            <w:tcW w:w="2552" w:type="dxa"/>
          </w:tcPr>
          <w:p w:rsidR="001B5076" w:rsidRPr="00EB6BAE" w:rsidRDefault="001B5076" w:rsidP="00DD66D8">
            <w:pPr>
              <w:jc w:val="center"/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1.4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>Реализация дополнительных общеобразовательных программ дошкольного образования в соответствии с лицензией: 1-2 направления – 1 балл, 3-4 направления – 2 балла, 5 направлений и более – 3 балла</w:t>
            </w:r>
          </w:p>
        </w:tc>
        <w:tc>
          <w:tcPr>
            <w:tcW w:w="3969" w:type="dxa"/>
          </w:tcPr>
          <w:p w:rsidR="001B5076" w:rsidRDefault="001B5076" w:rsidP="00DD66D8">
            <w:pPr>
              <w:jc w:val="center"/>
            </w:pPr>
            <w:r>
              <w:t>___________________________</w:t>
            </w:r>
          </w:p>
          <w:p w:rsidR="001B5076" w:rsidRDefault="001B5076" w:rsidP="00DD66D8">
            <w:pPr>
              <w:jc w:val="center"/>
            </w:pPr>
            <w:r>
              <w:t>___________________________</w:t>
            </w:r>
          </w:p>
          <w:p w:rsidR="001B5076" w:rsidRPr="00EB6BAE" w:rsidRDefault="001B5076" w:rsidP="00DD66D8">
            <w:pPr>
              <w:jc w:val="center"/>
            </w:pPr>
            <w:r>
              <w:t>(указать наименования реализуемых направлений и приложить ксерокопию лицензии)</w:t>
            </w:r>
          </w:p>
        </w:tc>
        <w:tc>
          <w:tcPr>
            <w:tcW w:w="1985" w:type="dxa"/>
          </w:tcPr>
          <w:p w:rsidR="001B5076" w:rsidRPr="00EB6BAE" w:rsidRDefault="001B5076" w:rsidP="00DD66D8">
            <w:pPr>
              <w:jc w:val="center"/>
            </w:pPr>
          </w:p>
        </w:tc>
        <w:tc>
          <w:tcPr>
            <w:tcW w:w="2552" w:type="dxa"/>
          </w:tcPr>
          <w:p w:rsidR="001B5076" w:rsidRPr="00EB6BAE" w:rsidRDefault="001B5076" w:rsidP="00DD66D8">
            <w:pPr>
              <w:jc w:val="center"/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1.5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 xml:space="preserve">Количество воспитанников (в личном первенстве) и/или команд, организованных </w:t>
            </w:r>
            <w:r>
              <w:t>СП</w:t>
            </w:r>
            <w:r w:rsidRPr="004423BE">
              <w:t xml:space="preserve">, ставших победителями или призёрами спортивных соревнований, конкурсов, фестивалей и др.: наличие на </w:t>
            </w:r>
            <w:r>
              <w:t>городском</w:t>
            </w:r>
            <w:r w:rsidRPr="004423BE">
              <w:t xml:space="preserve"> уровне  – 0,5 балла; наличие на уровне «образовательного округа» – 1 балл; 3 и более на уровне «образовательного округа» – 2 балла; наличие на уровне области – 2 балла; 3 и более на уровне области – 3 балла; наличие на всероссийском или международном уровне – 3 балла</w:t>
            </w:r>
          </w:p>
        </w:tc>
        <w:tc>
          <w:tcPr>
            <w:tcW w:w="3969" w:type="dxa"/>
          </w:tcPr>
          <w:p w:rsidR="001B5076" w:rsidRDefault="001B5076" w:rsidP="00DD66D8">
            <w:pPr>
              <w:jc w:val="both"/>
            </w:pPr>
            <w:r>
              <w:t>Муниципальный уровень ____ вос.</w:t>
            </w:r>
          </w:p>
          <w:p w:rsidR="001B5076" w:rsidRDefault="001B5076" w:rsidP="00DD66D8">
            <w:pPr>
              <w:jc w:val="both"/>
            </w:pPr>
            <w:r>
              <w:t>«Образовательный округ» ____ вос.</w:t>
            </w:r>
          </w:p>
          <w:p w:rsidR="001B5076" w:rsidRDefault="001B5076" w:rsidP="00DD66D8">
            <w:pPr>
              <w:jc w:val="both"/>
            </w:pPr>
            <w:r>
              <w:t>Область _____ вос.</w:t>
            </w:r>
          </w:p>
          <w:p w:rsidR="001B5076" w:rsidRDefault="001B5076" w:rsidP="00DD66D8">
            <w:pPr>
              <w:jc w:val="both"/>
            </w:pPr>
            <w:r>
              <w:t>«Зональный», всероссийский, международный уровни ____ вос.</w:t>
            </w:r>
          </w:p>
          <w:p w:rsidR="001B5076" w:rsidRPr="0037332C" w:rsidRDefault="001B5076" w:rsidP="00DD66D8">
            <w:pPr>
              <w:jc w:val="both"/>
            </w:pPr>
            <w:r>
              <w:t>(приложить список воспитанников и ксерокопии подтверждающих документов (не более 3-х наиболее высокого уровня)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/>
        </w:tc>
        <w:tc>
          <w:tcPr>
            <w:tcW w:w="10206" w:type="dxa"/>
            <w:gridSpan w:val="2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2.</w:t>
            </w:r>
          </w:p>
        </w:tc>
        <w:tc>
          <w:tcPr>
            <w:tcW w:w="14743" w:type="dxa"/>
            <w:gridSpan w:val="4"/>
            <w:vAlign w:val="center"/>
          </w:tcPr>
          <w:p w:rsidR="001B5076" w:rsidRPr="004423BE" w:rsidRDefault="001B5076" w:rsidP="00DD66D8">
            <w:pPr>
              <w:jc w:val="center"/>
            </w:pPr>
            <w:r w:rsidRPr="004423BE"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2.1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 xml:space="preserve">Распространение педагогического опыта учреждения в профессиональном сообществе через проведение семинаров, конференций, организованных самим образовательным учреждением: на </w:t>
            </w:r>
            <w:r>
              <w:t>городском</w:t>
            </w:r>
            <w:r w:rsidRPr="004423BE">
              <w:t xml:space="preserve"> уровне или на уровне «образовательного округа» – 1 балл; на областном уровне – 2 балла; на российском или международном уровнях – 3 балла</w:t>
            </w:r>
          </w:p>
        </w:tc>
        <w:tc>
          <w:tcPr>
            <w:tcW w:w="3969" w:type="dxa"/>
          </w:tcPr>
          <w:p w:rsidR="001B5076" w:rsidRPr="0037332C" w:rsidRDefault="001B5076" w:rsidP="00DD66D8">
            <w:pPr>
              <w:jc w:val="center"/>
            </w:pPr>
          </w:p>
          <w:p w:rsidR="001B5076" w:rsidRPr="0037332C" w:rsidRDefault="001B5076" w:rsidP="00DD66D8">
            <w:pPr>
              <w:jc w:val="center"/>
            </w:pPr>
          </w:p>
          <w:p w:rsidR="001B5076" w:rsidRPr="0037332C" w:rsidRDefault="001B5076" w:rsidP="00DD66D8">
            <w:pPr>
              <w:jc w:val="center"/>
            </w:pPr>
            <w:r w:rsidRPr="0037332C">
              <w:t>(указать уровень и дату семинара)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2.2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>Наличие публикаций руководителя по распространению педагогического опыта учреждения в профессиональном сообществе – 1 балл</w:t>
            </w:r>
          </w:p>
        </w:tc>
        <w:tc>
          <w:tcPr>
            <w:tcW w:w="3969" w:type="dxa"/>
          </w:tcPr>
          <w:p w:rsidR="001B5076" w:rsidRPr="0037332C" w:rsidRDefault="001B5076" w:rsidP="00DD66D8">
            <w:pPr>
              <w:jc w:val="center"/>
            </w:pPr>
            <w:r w:rsidRPr="0037332C">
              <w:t>(указать дату выхода публикации, приложить ксерокопии)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2.3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>Наличие достижений (награды, гранты) у педагогического коллектива (индивидуальные и/или коллективные) по внедрению в практику современных образовательных технологий: на уровне «образовательного округа» – 1 балл; на уровне области – 2 балла; на российском и/или международном уровнях – 3 балла</w:t>
            </w:r>
          </w:p>
        </w:tc>
        <w:tc>
          <w:tcPr>
            <w:tcW w:w="3969" w:type="dxa"/>
          </w:tcPr>
          <w:p w:rsidR="001B5076" w:rsidRPr="0037332C" w:rsidRDefault="001B5076" w:rsidP="00DD66D8">
            <w:pPr>
              <w:jc w:val="center"/>
            </w:pPr>
            <w:r w:rsidRPr="0037332C">
              <w:t>(указать наименование, приложить ксерокопии подтверждающих документов наиболее высокого уровня)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2.4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>Наличие сайта образовательного учреждения, обновляемого не реже 1 раза в  месяц – 3 балла</w:t>
            </w:r>
          </w:p>
        </w:tc>
        <w:tc>
          <w:tcPr>
            <w:tcW w:w="3969" w:type="dxa"/>
          </w:tcPr>
          <w:p w:rsidR="001B5076" w:rsidRPr="002D0352" w:rsidRDefault="001B5076" w:rsidP="00DD66D8">
            <w:pPr>
              <w:jc w:val="center"/>
            </w:pPr>
            <w:r w:rsidRPr="002D0352">
              <w:t>(указать адрес сайта)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2.5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>Наличие электронного документооборота с органами управления образованием с использованием сети Интернет – 1 балл</w:t>
            </w:r>
          </w:p>
        </w:tc>
        <w:tc>
          <w:tcPr>
            <w:tcW w:w="3969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2D0352">
              <w:t xml:space="preserve">(указать адрес </w:t>
            </w:r>
            <w:r>
              <w:t>почтового ящика</w:t>
            </w:r>
            <w:r w:rsidRPr="002D0352">
              <w:t>)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3.</w:t>
            </w:r>
          </w:p>
        </w:tc>
        <w:tc>
          <w:tcPr>
            <w:tcW w:w="14743" w:type="dxa"/>
            <w:gridSpan w:val="4"/>
          </w:tcPr>
          <w:p w:rsidR="001B5076" w:rsidRPr="004423BE" w:rsidRDefault="001B5076" w:rsidP="00DD66D8">
            <w:pPr>
              <w:jc w:val="center"/>
            </w:pPr>
            <w:r w:rsidRPr="004423BE">
              <w:t>Эффективность обеспечения доступности качественного образования</w:t>
            </w: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3.1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>Наличие групп кратковременного пребывания воспитанников в различных вариантах: 1 балл за группу (но не более 3 баллов)</w:t>
            </w:r>
          </w:p>
        </w:tc>
        <w:tc>
          <w:tcPr>
            <w:tcW w:w="3969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 xml:space="preserve">_______ </w:t>
            </w:r>
            <w:r w:rsidRPr="002D0352">
              <w:t>групп (указать количество групп)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4.</w:t>
            </w:r>
          </w:p>
        </w:tc>
        <w:tc>
          <w:tcPr>
            <w:tcW w:w="14743" w:type="dxa"/>
            <w:gridSpan w:val="4"/>
          </w:tcPr>
          <w:p w:rsidR="001B5076" w:rsidRPr="004423BE" w:rsidRDefault="001B5076" w:rsidP="00DD66D8">
            <w:pPr>
              <w:jc w:val="center"/>
            </w:pPr>
            <w:r w:rsidRPr="004423BE">
              <w:t>Эффективность управленческой деятельности</w:t>
            </w: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4.1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>Наличие действующей программы развития (срок действия – не менее 3-х лет), утверждённой органом самоуправления образовательного учреждения – 2 балла</w:t>
            </w:r>
          </w:p>
        </w:tc>
        <w:tc>
          <w:tcPr>
            <w:tcW w:w="3969" w:type="dxa"/>
          </w:tcPr>
          <w:p w:rsidR="001B5076" w:rsidRPr="002D0352" w:rsidRDefault="001B5076" w:rsidP="00DD66D8">
            <w:pPr>
              <w:jc w:val="center"/>
            </w:pPr>
            <w:r>
              <w:t>(приложить информационно-аналитическую справку о ходе реализации программы)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4.2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 xml:space="preserve">Наличие публичного отчёта о деятельности </w:t>
            </w:r>
            <w:r>
              <w:t>СП</w:t>
            </w:r>
            <w:r w:rsidRPr="004423BE">
              <w:t xml:space="preserve"> за год, включая информацию о расходовании внебюджетных средств (в СМИ, в сети Интернет) – 2 балла</w:t>
            </w:r>
          </w:p>
        </w:tc>
        <w:tc>
          <w:tcPr>
            <w:tcW w:w="3969" w:type="dxa"/>
          </w:tcPr>
          <w:p w:rsidR="001B5076" w:rsidRPr="002D0352" w:rsidRDefault="001B5076" w:rsidP="00DD66D8">
            <w:pPr>
              <w:jc w:val="center"/>
            </w:pPr>
            <w:r>
              <w:t>(наименование СМИ и дата опубликования или адрес публичного отчета в сети Интернет)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4.3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>Наличие органа самоуправления образовательного учреждения, участниками которого являются педагоги, а также родители и сторонние лица и/или организации – 1 балл </w:t>
            </w:r>
          </w:p>
        </w:tc>
        <w:tc>
          <w:tcPr>
            <w:tcW w:w="3969" w:type="dxa"/>
          </w:tcPr>
          <w:p w:rsidR="001B5076" w:rsidRPr="002D0352" w:rsidRDefault="001B5076" w:rsidP="00DD66D8">
            <w:pPr>
              <w:jc w:val="center"/>
            </w:pP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4.4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>Наличие у органа самоуправления учреждением (согласно устава) прав в инициировании и согласования следующих изменений: содержания образовательного процесса и режима работы образовательного учреждения, стратегии и тактики его развития – 3 балла</w:t>
            </w:r>
          </w:p>
        </w:tc>
        <w:tc>
          <w:tcPr>
            <w:tcW w:w="3969" w:type="dxa"/>
          </w:tcPr>
          <w:p w:rsidR="001B5076" w:rsidRPr="002D0352" w:rsidRDefault="001B5076" w:rsidP="00DD66D8">
            <w:pPr>
              <w:jc w:val="center"/>
            </w:pPr>
            <w:r>
              <w:t>(приложить ксерокопию раздела Устава ОУ «Управление учреждением», заверенную руководителем)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4.5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>Наличие договоров и планов совместной работы с различными учреждениями, организациями (не менее 5 учреждений, организаций) – 1 балл</w:t>
            </w:r>
          </w:p>
        </w:tc>
        <w:tc>
          <w:tcPr>
            <w:tcW w:w="3969" w:type="dxa"/>
          </w:tcPr>
          <w:p w:rsidR="001B5076" w:rsidRPr="002D0352" w:rsidRDefault="001B5076" w:rsidP="00DD66D8">
            <w:pPr>
              <w:jc w:val="center"/>
            </w:pPr>
            <w:r>
              <w:t>(указать наименование организаций, дату заключения договоров)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4.6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 xml:space="preserve">Наличие позитивных материалов в СМИ о деятельности </w:t>
            </w:r>
            <w:r>
              <w:t>СП</w:t>
            </w:r>
            <w:r w:rsidRPr="004423BE">
              <w:t xml:space="preserve">: на </w:t>
            </w:r>
            <w:r>
              <w:t xml:space="preserve">городском </w:t>
            </w:r>
            <w:r w:rsidRPr="004423BE">
              <w:t>уровне или уровне «образовательного округа» – 1 балл; на уровне области – 2 балла; на федеральном уровне – 3 балла</w:t>
            </w:r>
          </w:p>
        </w:tc>
        <w:tc>
          <w:tcPr>
            <w:tcW w:w="3969" w:type="dxa"/>
          </w:tcPr>
          <w:p w:rsidR="001B5076" w:rsidRPr="002D0352" w:rsidRDefault="001B5076" w:rsidP="00DD66D8">
            <w:pPr>
              <w:jc w:val="center"/>
            </w:pPr>
            <w:r>
              <w:t>(указать наименование издания, дату публикации (не более 2-х наиболее высокого уровня), приложить ксерокопии)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4.7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> Деятельность учреждения в режиме ресурсной (экспериментальной, опорной и т.д.) площадки (при наличии подтверждающих документов): на уровне «образовательного округа» – 1 балл, на региональном уровне и выше – 2 балла</w:t>
            </w:r>
          </w:p>
        </w:tc>
        <w:tc>
          <w:tcPr>
            <w:tcW w:w="3969" w:type="dxa"/>
          </w:tcPr>
          <w:p w:rsidR="001B5076" w:rsidRPr="002D0352" w:rsidRDefault="001B5076" w:rsidP="00DD66D8">
            <w:pPr>
              <w:jc w:val="center"/>
            </w:pPr>
            <w:r>
              <w:t>(указать уровень и наименование площадки, приложить подтверждающий документ)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4.8</w:t>
            </w:r>
          </w:p>
        </w:tc>
        <w:tc>
          <w:tcPr>
            <w:tcW w:w="6237" w:type="dxa"/>
          </w:tcPr>
          <w:p w:rsidR="001B5076" w:rsidRPr="004423BE" w:rsidRDefault="001B5076" w:rsidP="0037332C">
            <w:r>
              <w:t xml:space="preserve">Участие заведующей СП </w:t>
            </w:r>
            <w:r w:rsidRPr="004423BE">
              <w:t>в составе экспертных (рабочих и т.п.) групп: на уровне «образовательного округа» – 1 балл, на региональном уровне и выше – 2 балла</w:t>
            </w:r>
          </w:p>
        </w:tc>
        <w:tc>
          <w:tcPr>
            <w:tcW w:w="3969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>
              <w:t>(указать уровень и наименование группы, приложить подтверждающий документ – приказ (распоряжение) о включении в состав группы)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4.9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>Отсутствие обоснованных обращений родителей воспитанников по поводу конфликтных ситуаций – 1 балл</w:t>
            </w:r>
          </w:p>
        </w:tc>
        <w:tc>
          <w:tcPr>
            <w:tcW w:w="3969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</w:tcPr>
          <w:p w:rsidR="001B5076" w:rsidRPr="004423BE" w:rsidRDefault="001B5076" w:rsidP="0037332C">
            <w:r w:rsidRPr="004423BE">
              <w:t>5.</w:t>
            </w:r>
          </w:p>
        </w:tc>
        <w:tc>
          <w:tcPr>
            <w:tcW w:w="14743" w:type="dxa"/>
            <w:gridSpan w:val="4"/>
          </w:tcPr>
          <w:p w:rsidR="001B5076" w:rsidRPr="004423BE" w:rsidRDefault="001B5076" w:rsidP="00DD66D8">
            <w:pPr>
              <w:jc w:val="center"/>
            </w:pPr>
            <w:r w:rsidRPr="004423BE">
              <w:t>Эффективность обеспечения условий, направленных на здоровьесбережение и безопасность участников образовательного процесса</w:t>
            </w: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5.1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 xml:space="preserve">Наличие у </w:t>
            </w:r>
            <w:r>
              <w:t xml:space="preserve">СП </w:t>
            </w:r>
            <w:r w:rsidRPr="004423BE">
              <w:t>программы, пропагандирующей здоровый образ жизни – 1 балл</w:t>
            </w:r>
          </w:p>
        </w:tc>
        <w:tc>
          <w:tcPr>
            <w:tcW w:w="3969" w:type="dxa"/>
          </w:tcPr>
          <w:p w:rsidR="001B5076" w:rsidRPr="002D0352" w:rsidRDefault="001B5076" w:rsidP="00DD66D8">
            <w:pPr>
              <w:jc w:val="center"/>
            </w:pPr>
            <w:r w:rsidRPr="002D0352">
              <w:t>(приложить информационно-аналитическую справку о реализации программы)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5.2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 xml:space="preserve">Отсутствие предписаний, замечаний и обоснованных жалоб в части организации охраны жизни и здоровья </w:t>
            </w:r>
            <w:r>
              <w:t xml:space="preserve">воспитанников </w:t>
            </w:r>
            <w:r w:rsidRPr="004423BE">
              <w:t xml:space="preserve"> и сотрудников, не связанных с капитальным вложением средств – 2 балла</w:t>
            </w:r>
          </w:p>
        </w:tc>
        <w:tc>
          <w:tcPr>
            <w:tcW w:w="3969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5.3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>Снижение или стабильно низкий уровень заболеваемости воспитанников: снижение – 1 балл, уровень заболеваемости воспитанников ниже среднего по</w:t>
            </w:r>
            <w:r>
              <w:t xml:space="preserve"> </w:t>
            </w:r>
            <w:r w:rsidRPr="004423BE">
              <w:t>«образовательно</w:t>
            </w:r>
            <w:r>
              <w:t>му</w:t>
            </w:r>
            <w:r w:rsidRPr="004423BE">
              <w:t xml:space="preserve"> округ</w:t>
            </w:r>
            <w:r>
              <w:t>у</w:t>
            </w:r>
            <w:r w:rsidRPr="004423BE">
              <w:t>» – 2 балла</w:t>
            </w:r>
          </w:p>
        </w:tc>
        <w:tc>
          <w:tcPr>
            <w:tcW w:w="3969" w:type="dxa"/>
          </w:tcPr>
          <w:p w:rsidR="001B5076" w:rsidRPr="002D0352" w:rsidRDefault="001B5076" w:rsidP="00DD66D8">
            <w:pPr>
              <w:jc w:val="center"/>
            </w:pPr>
            <w:r w:rsidRPr="002D0352">
              <w:t>Количество пропусков по болезни дней 1 воспитанником: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5.4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>Отсутствие травматизма среди воспитанников и работников учреждения во время образовательно-воспитательного процесса – 1 балл</w:t>
            </w:r>
          </w:p>
        </w:tc>
        <w:tc>
          <w:tcPr>
            <w:tcW w:w="3969" w:type="dxa"/>
          </w:tcPr>
          <w:p w:rsidR="001B5076" w:rsidRPr="002D0352" w:rsidRDefault="001B5076" w:rsidP="00DD66D8">
            <w:pPr>
              <w:jc w:val="center"/>
            </w:pP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5.5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>Отсутствие замечаний и обоснованных жалоб к организации и качеству питания, в том числе к соблюдению норм физиологического питания – 1 балл</w:t>
            </w:r>
          </w:p>
        </w:tc>
        <w:tc>
          <w:tcPr>
            <w:tcW w:w="3969" w:type="dxa"/>
          </w:tcPr>
          <w:p w:rsidR="001B5076" w:rsidRPr="002D0352" w:rsidRDefault="001B5076" w:rsidP="00DD66D8">
            <w:pPr>
              <w:jc w:val="center"/>
            </w:pP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</w:tcPr>
          <w:p w:rsidR="001B5076" w:rsidRPr="004423BE" w:rsidRDefault="001B5076" w:rsidP="0037332C">
            <w:r w:rsidRPr="004423BE">
              <w:t>6.</w:t>
            </w:r>
          </w:p>
        </w:tc>
        <w:tc>
          <w:tcPr>
            <w:tcW w:w="14743" w:type="dxa"/>
            <w:gridSpan w:val="4"/>
          </w:tcPr>
          <w:p w:rsidR="001B5076" w:rsidRPr="004423BE" w:rsidRDefault="001B5076" w:rsidP="00DD66D8">
            <w:pPr>
              <w:jc w:val="center"/>
            </w:pPr>
            <w:r w:rsidRPr="004423BE">
              <w:t>Эффективность использования и развития ресурсного обеспечения</w:t>
            </w: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6.1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>Наличие не менее чем у 50 % педагогических работников (включая совместителей) квалификационных категорий – 1 балл</w:t>
            </w:r>
          </w:p>
        </w:tc>
        <w:tc>
          <w:tcPr>
            <w:tcW w:w="3969" w:type="dxa"/>
          </w:tcPr>
          <w:p w:rsidR="001B5076" w:rsidRDefault="001B5076" w:rsidP="00DD66D8">
            <w:pPr>
              <w:jc w:val="center"/>
            </w:pPr>
            <w:r>
              <w:t>По состоянию на _________  __%</w:t>
            </w:r>
          </w:p>
          <w:p w:rsidR="001B5076" w:rsidRPr="002D0352" w:rsidRDefault="001B5076" w:rsidP="00DD66D8">
            <w:pPr>
              <w:jc w:val="center"/>
            </w:pPr>
            <w:r>
              <w:t>(приложить таблицу)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6.2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>Доля педагогических работников, прошедших обучение на курсах повышения квалификации в объёме не менее 72 часов: от 10% до 20% от общего числа – 1 балл; 20 % и более – 2 балла</w:t>
            </w:r>
          </w:p>
        </w:tc>
        <w:tc>
          <w:tcPr>
            <w:tcW w:w="3969" w:type="dxa"/>
          </w:tcPr>
          <w:p w:rsidR="001B5076" w:rsidRPr="002D0352" w:rsidRDefault="001B5076" w:rsidP="00DD66D8">
            <w:pPr>
              <w:jc w:val="center"/>
            </w:pPr>
            <w:r>
              <w:t>(приложить таблицу)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6.3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>Число уволившихся педагогических работников по собственному желанию составляет 3 и более человек (за исключением лиц пенсионного возраста) – (-1) балл</w:t>
            </w:r>
          </w:p>
        </w:tc>
        <w:tc>
          <w:tcPr>
            <w:tcW w:w="3969" w:type="dxa"/>
          </w:tcPr>
          <w:p w:rsidR="001B5076" w:rsidRPr="002D0352" w:rsidRDefault="001B5076" w:rsidP="00DD66D8">
            <w:pPr>
              <w:jc w:val="center"/>
            </w:pPr>
            <w:r>
              <w:t>______________ человек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6.4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>Результативность участия педагогических работников в конкурсах профессионального мастерства: участие на уровне «образовательного округа» – 0,5 балла, наличие победителей и призеров на уровне «образовательного округа» – 1 балл, участие на областном уровне – 1,5 балла, наличие победителей на областном уровне и выше – 2 балла</w:t>
            </w:r>
          </w:p>
        </w:tc>
        <w:tc>
          <w:tcPr>
            <w:tcW w:w="3969" w:type="dxa"/>
          </w:tcPr>
          <w:p w:rsidR="001B5076" w:rsidRPr="002D0352" w:rsidRDefault="001B5076" w:rsidP="00DD66D8">
            <w:pPr>
              <w:jc w:val="center"/>
            </w:pPr>
            <w:r>
              <w:t>(указать ФИО педагога (педагогов), наименование и уровень конкурса, приложить ксерокопию диплома)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6.5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 xml:space="preserve">Наличие в </w:t>
            </w:r>
            <w:r>
              <w:t xml:space="preserve">СП </w:t>
            </w:r>
            <w:r w:rsidRPr="004423BE">
              <w:t>молодых специалистов, принятых на работу на основе ученического договора – 1 балл</w:t>
            </w:r>
          </w:p>
        </w:tc>
        <w:tc>
          <w:tcPr>
            <w:tcW w:w="3969" w:type="dxa"/>
          </w:tcPr>
          <w:p w:rsidR="001B5076" w:rsidRPr="00257099" w:rsidRDefault="001B5076" w:rsidP="00DD66D8">
            <w:pPr>
              <w:jc w:val="center"/>
            </w:pPr>
            <w:r w:rsidRPr="00257099">
              <w:t xml:space="preserve">Приложить справку </w:t>
            </w:r>
            <w:r>
              <w:t>об использовании поставленного оборудования (за отчетный период) с указанием: даты поставки, места размещения оборудования, ответственного за его использование, количества воспитанников, имеющих доступ к оборудованию.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6.6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>Оборудование, поставленное за счёт средств бюджета, не используется спустя месяц с момента поставки в учреждение – (-3) балла</w:t>
            </w:r>
          </w:p>
        </w:tc>
        <w:tc>
          <w:tcPr>
            <w:tcW w:w="3969" w:type="dxa"/>
          </w:tcPr>
          <w:p w:rsidR="001B5076" w:rsidRPr="00257099" w:rsidRDefault="001B5076" w:rsidP="00DD66D8">
            <w:pPr>
              <w:jc w:val="center"/>
            </w:pPr>
            <w:r>
              <w:t>Информация централизованной бухгалтерии образовательного округа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  <w:vAlign w:val="center"/>
          </w:tcPr>
          <w:p w:rsidR="001B5076" w:rsidRPr="004423BE" w:rsidRDefault="001B5076" w:rsidP="0037332C">
            <w:r w:rsidRPr="004423BE">
              <w:t>6.7</w:t>
            </w:r>
          </w:p>
        </w:tc>
        <w:tc>
          <w:tcPr>
            <w:tcW w:w="6237" w:type="dxa"/>
          </w:tcPr>
          <w:p w:rsidR="001B5076" w:rsidRPr="004423BE" w:rsidRDefault="001B5076" w:rsidP="0037332C">
            <w:r w:rsidRPr="004423BE">
              <w:t>Наличие кредиторских задолженностей и остатков средств на счетах учреждения на конец календарного года – (- 1) балл</w:t>
            </w:r>
          </w:p>
        </w:tc>
        <w:tc>
          <w:tcPr>
            <w:tcW w:w="3969" w:type="dxa"/>
          </w:tcPr>
          <w:p w:rsidR="001B5076" w:rsidRPr="00257099" w:rsidRDefault="001B5076" w:rsidP="00DD66D8">
            <w:pPr>
              <w:jc w:val="center"/>
            </w:pPr>
            <w:r>
              <w:t>Информация централизованной бухгалтерии образовательного округа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  <w:tr w:rsidR="001B5076" w:rsidTr="00DD66D8">
        <w:tc>
          <w:tcPr>
            <w:tcW w:w="67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Всего:</w:t>
            </w:r>
          </w:p>
        </w:tc>
        <w:tc>
          <w:tcPr>
            <w:tcW w:w="1985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</w:p>
        </w:tc>
      </w:tr>
    </w:tbl>
    <w:p w:rsidR="001B5076" w:rsidRPr="00FB3AA7" w:rsidRDefault="001B5076" w:rsidP="00EB6BAE">
      <w:pPr>
        <w:jc w:val="both"/>
        <w:rPr>
          <w:b/>
          <w:color w:val="000000"/>
        </w:rPr>
      </w:pPr>
      <w:r w:rsidRPr="00FB3AA7">
        <w:rPr>
          <w:i/>
          <w:color w:val="000000"/>
        </w:rPr>
        <w:t xml:space="preserve">Члены экспертной </w:t>
      </w:r>
      <w:r>
        <w:rPr>
          <w:i/>
          <w:color w:val="000000"/>
        </w:rPr>
        <w:t xml:space="preserve">комиссии      </w:t>
      </w:r>
      <w:r w:rsidRPr="00FB3AA7">
        <w:rPr>
          <w:i/>
          <w:color w:val="000000"/>
        </w:rPr>
        <w:t xml:space="preserve"> _____________________</w:t>
      </w:r>
    </w:p>
    <w:p w:rsidR="001B5076" w:rsidRPr="00FB3AA7" w:rsidRDefault="001B5076" w:rsidP="00EB6BAE">
      <w:pPr>
        <w:ind w:firstLine="567"/>
        <w:jc w:val="both"/>
        <w:rPr>
          <w:b/>
          <w:color w:val="000000"/>
        </w:rPr>
      </w:pPr>
      <w:r w:rsidRPr="00FB3AA7">
        <w:rPr>
          <w:b/>
          <w:color w:val="000000"/>
        </w:rPr>
        <w:t xml:space="preserve">                 </w:t>
      </w:r>
      <w:r>
        <w:rPr>
          <w:b/>
          <w:color w:val="000000"/>
        </w:rPr>
        <w:t xml:space="preserve">                              </w:t>
      </w:r>
      <w:r w:rsidRPr="00FB3AA7">
        <w:rPr>
          <w:b/>
          <w:color w:val="000000"/>
        </w:rPr>
        <w:t>_____________________</w:t>
      </w:r>
    </w:p>
    <w:p w:rsidR="001B5076" w:rsidRDefault="001B5076" w:rsidP="00434387">
      <w:pPr>
        <w:ind w:firstLine="567"/>
        <w:jc w:val="both"/>
        <w:rPr>
          <w:b/>
          <w:color w:val="000000"/>
        </w:rPr>
      </w:pPr>
      <w:r>
        <w:rPr>
          <w:i/>
          <w:color w:val="000000"/>
        </w:rPr>
        <w:t xml:space="preserve">Ознакомлен </w:t>
      </w:r>
      <w:r w:rsidRPr="00FB3AA7">
        <w:rPr>
          <w:i/>
          <w:color w:val="000000"/>
        </w:rPr>
        <w:t xml:space="preserve"> </w:t>
      </w:r>
      <w:r w:rsidRPr="00FB3AA7">
        <w:rPr>
          <w:b/>
          <w:color w:val="000000"/>
        </w:rPr>
        <w:t>_________________</w:t>
      </w:r>
    </w:p>
    <w:p w:rsidR="001B5076" w:rsidRDefault="001B5076" w:rsidP="00434387">
      <w:pPr>
        <w:ind w:firstLine="567"/>
        <w:jc w:val="both"/>
      </w:pPr>
      <w:r w:rsidRPr="00FB3AA7">
        <w:rPr>
          <w:i/>
          <w:color w:val="000000"/>
        </w:rPr>
        <w:t xml:space="preserve">                                       (подпись)</w:t>
      </w:r>
    </w:p>
    <w:p w:rsidR="001B5076" w:rsidRPr="00434387" w:rsidRDefault="001B5076" w:rsidP="00434387">
      <w:pPr>
        <w:ind w:firstLine="567"/>
        <w:jc w:val="both"/>
      </w:pPr>
      <w:r w:rsidRPr="005B70A1">
        <w:rPr>
          <w:i/>
        </w:rPr>
        <w:t>Заведующий СП «Детский сад «Ладушки»</w:t>
      </w:r>
      <w:r>
        <w:rPr>
          <w:i/>
        </w:rPr>
        <w:t xml:space="preserve"> </w:t>
      </w:r>
      <w:r w:rsidRPr="00FB3AA7">
        <w:rPr>
          <w:b/>
          <w:color w:val="000000"/>
        </w:rPr>
        <w:t>_________________</w:t>
      </w:r>
      <w:r>
        <w:rPr>
          <w:b/>
          <w:color w:val="000000"/>
        </w:rPr>
        <w:t xml:space="preserve"> </w:t>
      </w:r>
      <w:r w:rsidRPr="005B70A1">
        <w:rPr>
          <w:color w:val="000000"/>
        </w:rPr>
        <w:t>ФИО</w:t>
      </w:r>
      <w:r w:rsidRPr="00FB3AA7">
        <w:rPr>
          <w:i/>
          <w:color w:val="000000"/>
        </w:rPr>
        <w:t xml:space="preserve"> </w:t>
      </w:r>
    </w:p>
    <w:p w:rsidR="001B5076" w:rsidRPr="00FB3AA7" w:rsidRDefault="001B5076" w:rsidP="00EB6BAE">
      <w:pPr>
        <w:jc w:val="both"/>
      </w:pPr>
      <w:r w:rsidRPr="00FB3AA7">
        <w:rPr>
          <w:i/>
          <w:color w:val="000000"/>
        </w:rPr>
        <w:t xml:space="preserve">                           </w:t>
      </w:r>
      <w:r>
        <w:rPr>
          <w:i/>
          <w:color w:val="000000"/>
        </w:rPr>
        <w:t xml:space="preserve">                                                           (подпись</w:t>
      </w:r>
      <w:r w:rsidRPr="00FB3AA7">
        <w:rPr>
          <w:i/>
          <w:color w:val="000000"/>
        </w:rPr>
        <w:t>)</w:t>
      </w:r>
    </w:p>
    <w:p w:rsidR="001B5076" w:rsidRDefault="001B5076" w:rsidP="00EC4921">
      <w:pPr>
        <w:jc w:val="right"/>
        <w:rPr>
          <w:b/>
        </w:rPr>
      </w:pPr>
      <w:r>
        <w:rPr>
          <w:b/>
        </w:rPr>
        <w:t>Приложение №2</w:t>
      </w:r>
    </w:p>
    <w:p w:rsidR="001B5076" w:rsidRDefault="001B5076" w:rsidP="00EC4921">
      <w:pPr>
        <w:jc w:val="right"/>
        <w:rPr>
          <w:b/>
        </w:rPr>
      </w:pPr>
      <w:r>
        <w:rPr>
          <w:b/>
        </w:rPr>
        <w:t xml:space="preserve">к Положению </w:t>
      </w:r>
    </w:p>
    <w:p w:rsidR="001B5076" w:rsidRDefault="001B5076" w:rsidP="00EC4921">
      <w:pPr>
        <w:jc w:val="right"/>
        <w:rPr>
          <w:b/>
        </w:rPr>
      </w:pPr>
      <w:r>
        <w:rPr>
          <w:b/>
        </w:rPr>
        <w:t xml:space="preserve">о распределении стимулирующей </w:t>
      </w:r>
    </w:p>
    <w:p w:rsidR="001B5076" w:rsidRDefault="001B5076" w:rsidP="00EC4921">
      <w:pPr>
        <w:jc w:val="right"/>
        <w:rPr>
          <w:b/>
        </w:rPr>
      </w:pPr>
      <w:r>
        <w:rPr>
          <w:b/>
        </w:rPr>
        <w:t>части оплаты труда</w:t>
      </w:r>
    </w:p>
    <w:p w:rsidR="001B5076" w:rsidRDefault="001B5076" w:rsidP="00EC4921">
      <w:pPr>
        <w:jc w:val="center"/>
        <w:rPr>
          <w:b/>
        </w:rPr>
      </w:pPr>
      <w:r>
        <w:rPr>
          <w:b/>
        </w:rPr>
        <w:t>ИНФОРМАЦИЯ</w:t>
      </w:r>
    </w:p>
    <w:p w:rsidR="001B5076" w:rsidRDefault="001B5076" w:rsidP="00EC4921">
      <w:pPr>
        <w:jc w:val="center"/>
        <w:rPr>
          <w:b/>
        </w:rPr>
      </w:pPr>
      <w:r>
        <w:rPr>
          <w:b/>
        </w:rPr>
        <w:t xml:space="preserve">по карте оценивания качества профессиональной деятельности педагогических работников  </w:t>
      </w:r>
    </w:p>
    <w:p w:rsidR="001B5076" w:rsidRDefault="001B5076" w:rsidP="00EC4921">
      <w:pPr>
        <w:jc w:val="center"/>
        <w:rPr>
          <w:b/>
        </w:rPr>
      </w:pPr>
      <w:r>
        <w:rPr>
          <w:b/>
        </w:rPr>
        <w:t>ГБОУ гимназии №1 г. Новокуйбышевска</w:t>
      </w:r>
    </w:p>
    <w:p w:rsidR="001B5076" w:rsidRDefault="001B5076" w:rsidP="00EC4921">
      <w:pPr>
        <w:jc w:val="center"/>
        <w:rPr>
          <w:b/>
        </w:rPr>
      </w:pPr>
    </w:p>
    <w:tbl>
      <w:tblPr>
        <w:tblpPr w:leftFromText="180" w:rightFromText="180" w:vertAnchor="text" w:tblpX="-459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3960"/>
        <w:gridCol w:w="3600"/>
      </w:tblGrid>
      <w:tr w:rsidR="001B5076" w:rsidTr="00DD66D8">
        <w:tc>
          <w:tcPr>
            <w:tcW w:w="1008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№ п/п</w:t>
            </w:r>
          </w:p>
        </w:tc>
        <w:tc>
          <w:tcPr>
            <w:tcW w:w="7020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ФИО педагога</w:t>
            </w:r>
          </w:p>
        </w:tc>
        <w:tc>
          <w:tcPr>
            <w:tcW w:w="3960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Количество баллов по карте самооценки</w:t>
            </w:r>
          </w:p>
        </w:tc>
        <w:tc>
          <w:tcPr>
            <w:tcW w:w="3600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Примечание</w:t>
            </w:r>
          </w:p>
        </w:tc>
      </w:tr>
      <w:tr w:rsidR="001B5076" w:rsidTr="00DD66D8">
        <w:tc>
          <w:tcPr>
            <w:tcW w:w="1008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</w:tr>
      <w:tr w:rsidR="001B5076" w:rsidTr="00DD66D8">
        <w:tc>
          <w:tcPr>
            <w:tcW w:w="1008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</w:tr>
      <w:tr w:rsidR="001B5076" w:rsidTr="00DD66D8">
        <w:tc>
          <w:tcPr>
            <w:tcW w:w="1008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</w:tr>
      <w:tr w:rsidR="001B5076" w:rsidTr="00DD66D8">
        <w:tc>
          <w:tcPr>
            <w:tcW w:w="1008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</w:tr>
      <w:tr w:rsidR="001B5076" w:rsidTr="00DD66D8">
        <w:tc>
          <w:tcPr>
            <w:tcW w:w="1008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</w:tr>
      <w:tr w:rsidR="001B5076" w:rsidTr="00DD66D8">
        <w:tc>
          <w:tcPr>
            <w:tcW w:w="1008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</w:tr>
      <w:tr w:rsidR="001B5076" w:rsidTr="00DD66D8">
        <w:tc>
          <w:tcPr>
            <w:tcW w:w="1008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</w:tr>
      <w:tr w:rsidR="001B5076" w:rsidTr="00DD66D8">
        <w:tc>
          <w:tcPr>
            <w:tcW w:w="1008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</w:tr>
    </w:tbl>
    <w:p w:rsidR="001B5076" w:rsidRPr="003202B8" w:rsidRDefault="001B5076" w:rsidP="00EC4921">
      <w:pPr>
        <w:ind w:left="360"/>
        <w:jc w:val="both"/>
      </w:pPr>
      <w:r w:rsidRPr="003202B8">
        <w:t xml:space="preserve"> Председатель экспертной комиссии _____________________________ ФИО</w:t>
      </w:r>
    </w:p>
    <w:p w:rsidR="001B5076" w:rsidRPr="003202B8" w:rsidRDefault="001B5076" w:rsidP="00EC4921">
      <w:pPr>
        <w:ind w:left="360"/>
        <w:jc w:val="both"/>
      </w:pPr>
      <w:r w:rsidRPr="003202B8">
        <w:t>Председатель Управляющего совета  ________________________ ФИО</w:t>
      </w:r>
    </w:p>
    <w:p w:rsidR="001B5076" w:rsidRDefault="001B5076" w:rsidP="00EC4921">
      <w:pPr>
        <w:ind w:left="360"/>
        <w:jc w:val="both"/>
        <w:rPr>
          <w:b/>
        </w:rPr>
      </w:pPr>
      <w:r w:rsidRPr="003202B8">
        <w:br w:type="textWrapping" w:clear="all"/>
      </w:r>
    </w:p>
    <w:p w:rsidR="001B5076" w:rsidRDefault="001B5076" w:rsidP="00EC4921">
      <w:pPr>
        <w:jc w:val="center"/>
        <w:rPr>
          <w:b/>
        </w:rPr>
      </w:pPr>
      <w:r>
        <w:rPr>
          <w:b/>
        </w:rPr>
        <w:t>ИНФОРМАЦИЯ</w:t>
      </w:r>
    </w:p>
    <w:p w:rsidR="001B5076" w:rsidRDefault="001B5076" w:rsidP="00EC4921">
      <w:pPr>
        <w:jc w:val="center"/>
        <w:rPr>
          <w:b/>
        </w:rPr>
      </w:pPr>
      <w:r>
        <w:rPr>
          <w:b/>
        </w:rPr>
        <w:t>по карте оценивания качества профессиональной деятельности заместителей директора и непедагогических работников</w:t>
      </w:r>
    </w:p>
    <w:p w:rsidR="001B5076" w:rsidRDefault="001B5076" w:rsidP="00EC4921">
      <w:pPr>
        <w:jc w:val="center"/>
        <w:rPr>
          <w:b/>
        </w:rPr>
      </w:pPr>
      <w:r>
        <w:rPr>
          <w:b/>
        </w:rPr>
        <w:t>ГБОУ гимназии №1 г. Новокуйбышевска</w:t>
      </w:r>
    </w:p>
    <w:p w:rsidR="001B5076" w:rsidRDefault="001B5076" w:rsidP="00EC4921">
      <w:pPr>
        <w:jc w:val="center"/>
        <w:rPr>
          <w:b/>
        </w:rPr>
      </w:pPr>
    </w:p>
    <w:tbl>
      <w:tblPr>
        <w:tblpPr w:leftFromText="180" w:rightFromText="180" w:vertAnchor="text" w:tblpX="-459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3960"/>
        <w:gridCol w:w="3600"/>
      </w:tblGrid>
      <w:tr w:rsidR="001B5076" w:rsidTr="00DD66D8">
        <w:tc>
          <w:tcPr>
            <w:tcW w:w="1008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№ п/п</w:t>
            </w:r>
          </w:p>
        </w:tc>
        <w:tc>
          <w:tcPr>
            <w:tcW w:w="7020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ФИО педагога</w:t>
            </w:r>
          </w:p>
        </w:tc>
        <w:tc>
          <w:tcPr>
            <w:tcW w:w="3960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Количество баллов по карте самооценки</w:t>
            </w:r>
          </w:p>
        </w:tc>
        <w:tc>
          <w:tcPr>
            <w:tcW w:w="3600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Примечание</w:t>
            </w:r>
          </w:p>
        </w:tc>
      </w:tr>
      <w:tr w:rsidR="001B5076" w:rsidTr="00DD66D8">
        <w:tc>
          <w:tcPr>
            <w:tcW w:w="1008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</w:tr>
      <w:tr w:rsidR="001B5076" w:rsidTr="00DD66D8">
        <w:tc>
          <w:tcPr>
            <w:tcW w:w="1008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</w:tr>
      <w:tr w:rsidR="001B5076" w:rsidTr="00DD66D8">
        <w:tc>
          <w:tcPr>
            <w:tcW w:w="1008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</w:tr>
    </w:tbl>
    <w:p w:rsidR="001B5076" w:rsidRPr="003202B8" w:rsidRDefault="001B5076" w:rsidP="003202B8">
      <w:pPr>
        <w:ind w:left="360"/>
        <w:jc w:val="both"/>
      </w:pPr>
      <w:r w:rsidRPr="003202B8">
        <w:t>Председатель экспертной комиссии _____________________________ ФИО</w:t>
      </w:r>
    </w:p>
    <w:p w:rsidR="001B5076" w:rsidRPr="003202B8" w:rsidRDefault="001B5076" w:rsidP="003202B8">
      <w:pPr>
        <w:ind w:left="360"/>
        <w:jc w:val="both"/>
      </w:pPr>
      <w:r w:rsidRPr="003202B8">
        <w:t>Председатель Управляющего совета  ________________________ ФИО</w:t>
      </w:r>
    </w:p>
    <w:p w:rsidR="001B5076" w:rsidRDefault="001B5076" w:rsidP="003202B8">
      <w:pPr>
        <w:jc w:val="center"/>
        <w:rPr>
          <w:b/>
        </w:rPr>
      </w:pPr>
      <w:r w:rsidRPr="003202B8">
        <w:br w:type="textWrapping" w:clear="all"/>
      </w:r>
    </w:p>
    <w:p w:rsidR="001B5076" w:rsidRDefault="001B5076" w:rsidP="003202B8">
      <w:pPr>
        <w:jc w:val="center"/>
        <w:rPr>
          <w:b/>
        </w:rPr>
      </w:pPr>
      <w:r>
        <w:rPr>
          <w:b/>
        </w:rPr>
        <w:t>ИНФОРМАЦИЯ</w:t>
      </w:r>
    </w:p>
    <w:p w:rsidR="001B5076" w:rsidRDefault="001B5076" w:rsidP="003202B8">
      <w:pPr>
        <w:jc w:val="center"/>
        <w:rPr>
          <w:b/>
        </w:rPr>
      </w:pPr>
      <w:r>
        <w:rPr>
          <w:b/>
        </w:rPr>
        <w:t>по карте оценивания качества профессиональной деятельности заведующей структурным подразделением «Детский сад «Ладушки»</w:t>
      </w:r>
    </w:p>
    <w:p w:rsidR="001B5076" w:rsidRDefault="001B5076" w:rsidP="003202B8">
      <w:pPr>
        <w:jc w:val="center"/>
        <w:rPr>
          <w:b/>
        </w:rPr>
      </w:pPr>
      <w:r>
        <w:rPr>
          <w:b/>
        </w:rPr>
        <w:t>ГБОУ гимназии №1 г. Новокуйбышевска</w:t>
      </w:r>
    </w:p>
    <w:p w:rsidR="001B5076" w:rsidRDefault="001B5076" w:rsidP="003202B8">
      <w:pPr>
        <w:jc w:val="center"/>
        <w:rPr>
          <w:b/>
        </w:rPr>
      </w:pPr>
    </w:p>
    <w:tbl>
      <w:tblPr>
        <w:tblpPr w:leftFromText="180" w:rightFromText="180" w:vertAnchor="text" w:tblpX="-459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3960"/>
        <w:gridCol w:w="3600"/>
      </w:tblGrid>
      <w:tr w:rsidR="001B5076" w:rsidTr="00DD66D8">
        <w:tc>
          <w:tcPr>
            <w:tcW w:w="1008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№ п/п</w:t>
            </w:r>
          </w:p>
        </w:tc>
        <w:tc>
          <w:tcPr>
            <w:tcW w:w="7020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ФИО педагога</w:t>
            </w:r>
          </w:p>
        </w:tc>
        <w:tc>
          <w:tcPr>
            <w:tcW w:w="3960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Количество баллов по карте самооценки</w:t>
            </w:r>
          </w:p>
        </w:tc>
        <w:tc>
          <w:tcPr>
            <w:tcW w:w="3600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Примечание</w:t>
            </w:r>
          </w:p>
        </w:tc>
      </w:tr>
      <w:tr w:rsidR="001B5076" w:rsidTr="00DD66D8">
        <w:tc>
          <w:tcPr>
            <w:tcW w:w="1008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</w:tr>
      <w:tr w:rsidR="001B5076" w:rsidTr="00DD66D8">
        <w:tc>
          <w:tcPr>
            <w:tcW w:w="1008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</w:tr>
      <w:tr w:rsidR="001B5076" w:rsidTr="00DD66D8">
        <w:tc>
          <w:tcPr>
            <w:tcW w:w="1008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</w:tr>
    </w:tbl>
    <w:p w:rsidR="001B5076" w:rsidRPr="003202B8" w:rsidRDefault="001B5076" w:rsidP="003202B8">
      <w:pPr>
        <w:ind w:left="360"/>
        <w:jc w:val="both"/>
      </w:pPr>
      <w:r w:rsidRPr="003202B8">
        <w:t>Председатель экспертной комиссии _____________________________ ФИО</w:t>
      </w:r>
    </w:p>
    <w:p w:rsidR="001B5076" w:rsidRPr="003202B8" w:rsidRDefault="001B5076" w:rsidP="003202B8">
      <w:pPr>
        <w:ind w:left="360"/>
        <w:jc w:val="both"/>
      </w:pPr>
      <w:r w:rsidRPr="003202B8">
        <w:t>Председатель Управляющего совета  ________________________ ФИО</w:t>
      </w:r>
    </w:p>
    <w:p w:rsidR="001B5076" w:rsidRDefault="001B5076" w:rsidP="003202B8">
      <w:r w:rsidRPr="003202B8">
        <w:br w:type="textWrapping" w:clear="all"/>
      </w:r>
    </w:p>
    <w:p w:rsidR="001B5076" w:rsidRDefault="001B5076" w:rsidP="00A978E4">
      <w:pPr>
        <w:jc w:val="center"/>
        <w:rPr>
          <w:b/>
        </w:rPr>
      </w:pPr>
      <w:r>
        <w:rPr>
          <w:b/>
        </w:rPr>
        <w:t>ИНФОРМАЦИЯ</w:t>
      </w:r>
    </w:p>
    <w:p w:rsidR="001B5076" w:rsidRDefault="001B5076" w:rsidP="00A978E4">
      <w:pPr>
        <w:jc w:val="center"/>
        <w:rPr>
          <w:b/>
        </w:rPr>
      </w:pPr>
      <w:r>
        <w:rPr>
          <w:b/>
        </w:rPr>
        <w:t>по карте оценивания качества профессиональной деятельности работников структурного подразделения «Детский сад «Ладушки»</w:t>
      </w:r>
    </w:p>
    <w:p w:rsidR="001B5076" w:rsidRDefault="001B5076" w:rsidP="00A978E4">
      <w:pPr>
        <w:jc w:val="center"/>
        <w:rPr>
          <w:b/>
        </w:rPr>
      </w:pPr>
      <w:r>
        <w:rPr>
          <w:b/>
        </w:rPr>
        <w:t>ГБОУ гимназии №1 г. Новокуйбышевска</w:t>
      </w:r>
    </w:p>
    <w:p w:rsidR="001B5076" w:rsidRDefault="001B5076" w:rsidP="00A978E4">
      <w:pPr>
        <w:jc w:val="center"/>
        <w:rPr>
          <w:b/>
        </w:rPr>
      </w:pPr>
    </w:p>
    <w:tbl>
      <w:tblPr>
        <w:tblpPr w:leftFromText="180" w:rightFromText="180" w:vertAnchor="text" w:tblpX="-459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3960"/>
        <w:gridCol w:w="3600"/>
      </w:tblGrid>
      <w:tr w:rsidR="001B5076" w:rsidTr="00DD66D8">
        <w:tc>
          <w:tcPr>
            <w:tcW w:w="1008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№ п/п</w:t>
            </w:r>
          </w:p>
        </w:tc>
        <w:tc>
          <w:tcPr>
            <w:tcW w:w="7020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ФИО педагога</w:t>
            </w:r>
          </w:p>
        </w:tc>
        <w:tc>
          <w:tcPr>
            <w:tcW w:w="3960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Сумма выплат по карте самооценки</w:t>
            </w:r>
          </w:p>
        </w:tc>
        <w:tc>
          <w:tcPr>
            <w:tcW w:w="3600" w:type="dxa"/>
          </w:tcPr>
          <w:p w:rsidR="001B5076" w:rsidRPr="00DD66D8" w:rsidRDefault="001B5076" w:rsidP="00DD66D8">
            <w:pPr>
              <w:jc w:val="center"/>
              <w:rPr>
                <w:b/>
              </w:rPr>
            </w:pPr>
            <w:r w:rsidRPr="00DD66D8">
              <w:rPr>
                <w:b/>
              </w:rPr>
              <w:t>Примечание</w:t>
            </w:r>
          </w:p>
        </w:tc>
      </w:tr>
      <w:tr w:rsidR="001B5076" w:rsidTr="00DD66D8">
        <w:tc>
          <w:tcPr>
            <w:tcW w:w="1008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</w:tr>
      <w:tr w:rsidR="001B5076" w:rsidTr="00DD66D8">
        <w:tc>
          <w:tcPr>
            <w:tcW w:w="1008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</w:tr>
      <w:tr w:rsidR="001B5076" w:rsidTr="00DD66D8">
        <w:tc>
          <w:tcPr>
            <w:tcW w:w="1008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1B5076" w:rsidRPr="00DD66D8" w:rsidRDefault="001B5076" w:rsidP="00DD66D8">
            <w:pPr>
              <w:jc w:val="both"/>
              <w:rPr>
                <w:b/>
              </w:rPr>
            </w:pPr>
          </w:p>
        </w:tc>
      </w:tr>
    </w:tbl>
    <w:p w:rsidR="001B5076" w:rsidRDefault="001B5076" w:rsidP="00A978E4">
      <w:pPr>
        <w:ind w:left="360"/>
        <w:jc w:val="both"/>
      </w:pPr>
      <w:r w:rsidRPr="003202B8">
        <w:t>Председатель экспертной комиссии _____________________________ ФИО</w:t>
      </w:r>
    </w:p>
    <w:p w:rsidR="001B5076" w:rsidRPr="003202B8" w:rsidRDefault="001B5076" w:rsidP="00A978E4">
      <w:pPr>
        <w:ind w:left="360"/>
        <w:jc w:val="both"/>
      </w:pPr>
      <w:r>
        <w:t>Заведующий СП «Детский сад «Ладушки» ______________________ ФИО</w:t>
      </w:r>
    </w:p>
    <w:p w:rsidR="001B5076" w:rsidRPr="003202B8" w:rsidRDefault="001B5076" w:rsidP="00A978E4">
      <w:pPr>
        <w:ind w:left="360"/>
        <w:jc w:val="both"/>
      </w:pPr>
      <w:r w:rsidRPr="003202B8">
        <w:t>Председатель Управляющего совета  ________________________ ФИО</w:t>
      </w:r>
    </w:p>
    <w:p w:rsidR="001B5076" w:rsidRDefault="001B5076" w:rsidP="00A978E4">
      <w:r w:rsidRPr="003202B8">
        <w:br w:type="textWrapping" w:clear="all"/>
      </w:r>
    </w:p>
    <w:p w:rsidR="001B5076" w:rsidRDefault="001B5076" w:rsidP="003202B8"/>
    <w:sectPr w:rsidR="001B5076" w:rsidSect="00EC49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76" w:rsidRDefault="001B5076">
      <w:r>
        <w:separator/>
      </w:r>
    </w:p>
  </w:endnote>
  <w:endnote w:type="continuationSeparator" w:id="0">
    <w:p w:rsidR="001B5076" w:rsidRDefault="001B5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76" w:rsidRDefault="001B5076" w:rsidP="00281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076" w:rsidRDefault="001B5076" w:rsidP="002818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76" w:rsidRDefault="001B5076" w:rsidP="00281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B5076" w:rsidRDefault="001B5076" w:rsidP="002818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76" w:rsidRDefault="001B5076">
      <w:r>
        <w:separator/>
      </w:r>
    </w:p>
  </w:footnote>
  <w:footnote w:type="continuationSeparator" w:id="0">
    <w:p w:rsidR="001B5076" w:rsidRDefault="001B5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218"/>
    <w:multiLevelType w:val="hybridMultilevel"/>
    <w:tmpl w:val="79DEBE54"/>
    <w:lvl w:ilvl="0" w:tplc="D460FD42">
      <w:start w:val="4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04FD2066"/>
    <w:multiLevelType w:val="multilevel"/>
    <w:tmpl w:val="A682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E4471"/>
    <w:multiLevelType w:val="hybridMultilevel"/>
    <w:tmpl w:val="1A08FF3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A622BA"/>
    <w:multiLevelType w:val="hybridMultilevel"/>
    <w:tmpl w:val="090EB6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313F22"/>
    <w:multiLevelType w:val="multilevel"/>
    <w:tmpl w:val="03368DC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/>
      </w:rPr>
    </w:lvl>
  </w:abstractNum>
  <w:abstractNum w:abstractNumId="5">
    <w:nsid w:val="15581005"/>
    <w:multiLevelType w:val="hybridMultilevel"/>
    <w:tmpl w:val="7FFC87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B177F"/>
    <w:multiLevelType w:val="hybridMultilevel"/>
    <w:tmpl w:val="DB40B4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E084BAC"/>
    <w:multiLevelType w:val="hybridMultilevel"/>
    <w:tmpl w:val="5150C556"/>
    <w:lvl w:ilvl="0" w:tplc="176A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5883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30C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9CC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485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D27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9A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1C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368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F356C9"/>
    <w:multiLevelType w:val="hybridMultilevel"/>
    <w:tmpl w:val="27CAE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FE0645"/>
    <w:multiLevelType w:val="hybridMultilevel"/>
    <w:tmpl w:val="4F1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777604"/>
    <w:multiLevelType w:val="hybridMultilevel"/>
    <w:tmpl w:val="A6827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74A56"/>
    <w:multiLevelType w:val="multilevel"/>
    <w:tmpl w:val="C27A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/>
      </w:rPr>
    </w:lvl>
  </w:abstractNum>
  <w:abstractNum w:abstractNumId="12">
    <w:nsid w:val="46B96F95"/>
    <w:multiLevelType w:val="hybridMultilevel"/>
    <w:tmpl w:val="2EB67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2C73F9"/>
    <w:multiLevelType w:val="hybridMultilevel"/>
    <w:tmpl w:val="B1349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762236"/>
    <w:multiLevelType w:val="hybridMultilevel"/>
    <w:tmpl w:val="6E504F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1E21A6F"/>
    <w:multiLevelType w:val="hybridMultilevel"/>
    <w:tmpl w:val="AC804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FA3C44"/>
    <w:multiLevelType w:val="multilevel"/>
    <w:tmpl w:val="6E504F7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6D30BD"/>
    <w:multiLevelType w:val="hybridMultilevel"/>
    <w:tmpl w:val="FAECCD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CAF6C1D"/>
    <w:multiLevelType w:val="hybridMultilevel"/>
    <w:tmpl w:val="AABA5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E5257C"/>
    <w:multiLevelType w:val="multilevel"/>
    <w:tmpl w:val="F022E9B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/>
      </w:rPr>
    </w:lvl>
  </w:abstractNum>
  <w:abstractNum w:abstractNumId="20">
    <w:nsid w:val="6444435A"/>
    <w:multiLevelType w:val="multilevel"/>
    <w:tmpl w:val="F022E9B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/>
      </w:rPr>
    </w:lvl>
  </w:abstractNum>
  <w:abstractNum w:abstractNumId="21">
    <w:nsid w:val="66E40AE3"/>
    <w:multiLevelType w:val="multilevel"/>
    <w:tmpl w:val="0D1689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/>
      </w:rPr>
    </w:lvl>
  </w:abstractNum>
  <w:abstractNum w:abstractNumId="22">
    <w:nsid w:val="73A67EFA"/>
    <w:multiLevelType w:val="hybridMultilevel"/>
    <w:tmpl w:val="FF4A87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FC3A15"/>
    <w:multiLevelType w:val="hybridMultilevel"/>
    <w:tmpl w:val="657A6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CAC3581"/>
    <w:multiLevelType w:val="hybridMultilevel"/>
    <w:tmpl w:val="C7DCBC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D557C96"/>
    <w:multiLevelType w:val="multilevel"/>
    <w:tmpl w:val="F022E9B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/>
      </w:rPr>
    </w:lvl>
  </w:abstractNum>
  <w:abstractNum w:abstractNumId="26">
    <w:nsid w:val="7E863B56"/>
    <w:multiLevelType w:val="hybridMultilevel"/>
    <w:tmpl w:val="3EB87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0"/>
  </w:num>
  <w:num w:numId="15">
    <w:abstractNumId w:val="12"/>
  </w:num>
  <w:num w:numId="16">
    <w:abstractNumId w:val="8"/>
  </w:num>
  <w:num w:numId="17">
    <w:abstractNumId w:val="13"/>
  </w:num>
  <w:num w:numId="18">
    <w:abstractNumId w:val="15"/>
  </w:num>
  <w:num w:numId="19">
    <w:abstractNumId w:val="4"/>
  </w:num>
  <w:num w:numId="20">
    <w:abstractNumId w:val="16"/>
  </w:num>
  <w:num w:numId="21">
    <w:abstractNumId w:val="17"/>
  </w:num>
  <w:num w:numId="22">
    <w:abstractNumId w:val="6"/>
  </w:num>
  <w:num w:numId="23">
    <w:abstractNumId w:val="10"/>
  </w:num>
  <w:num w:numId="24">
    <w:abstractNumId w:val="1"/>
  </w:num>
  <w:num w:numId="25">
    <w:abstractNumId w:val="5"/>
  </w:num>
  <w:num w:numId="26">
    <w:abstractNumId w:val="7"/>
  </w:num>
  <w:num w:numId="27">
    <w:abstractNumId w:val="21"/>
  </w:num>
  <w:num w:numId="28">
    <w:abstractNumId w:val="11"/>
  </w:num>
  <w:num w:numId="29">
    <w:abstractNumId w:val="25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921"/>
    <w:rsid w:val="00004FC1"/>
    <w:rsid w:val="000847BD"/>
    <w:rsid w:val="000A7620"/>
    <w:rsid w:val="000F09A7"/>
    <w:rsid w:val="001B5076"/>
    <w:rsid w:val="001F4AF3"/>
    <w:rsid w:val="00217E7F"/>
    <w:rsid w:val="0022421B"/>
    <w:rsid w:val="0022616C"/>
    <w:rsid w:val="00257099"/>
    <w:rsid w:val="002730C7"/>
    <w:rsid w:val="00281818"/>
    <w:rsid w:val="002D0352"/>
    <w:rsid w:val="003202B8"/>
    <w:rsid w:val="00320FB0"/>
    <w:rsid w:val="003601C4"/>
    <w:rsid w:val="0037332C"/>
    <w:rsid w:val="003D0BC8"/>
    <w:rsid w:val="004178FA"/>
    <w:rsid w:val="00434387"/>
    <w:rsid w:val="004423BE"/>
    <w:rsid w:val="004755F2"/>
    <w:rsid w:val="00573E5B"/>
    <w:rsid w:val="005B70A1"/>
    <w:rsid w:val="005D2D81"/>
    <w:rsid w:val="00663476"/>
    <w:rsid w:val="00666FF5"/>
    <w:rsid w:val="00737854"/>
    <w:rsid w:val="00804DC6"/>
    <w:rsid w:val="008E77D6"/>
    <w:rsid w:val="009043BD"/>
    <w:rsid w:val="00A009C5"/>
    <w:rsid w:val="00A3571F"/>
    <w:rsid w:val="00A825CE"/>
    <w:rsid w:val="00A95E79"/>
    <w:rsid w:val="00A978E4"/>
    <w:rsid w:val="00AF0894"/>
    <w:rsid w:val="00B03383"/>
    <w:rsid w:val="00BA6FA2"/>
    <w:rsid w:val="00BE4708"/>
    <w:rsid w:val="00C7728C"/>
    <w:rsid w:val="00D260A1"/>
    <w:rsid w:val="00D34206"/>
    <w:rsid w:val="00D60ED7"/>
    <w:rsid w:val="00D80D4D"/>
    <w:rsid w:val="00DA3F6F"/>
    <w:rsid w:val="00DC2695"/>
    <w:rsid w:val="00DD66D8"/>
    <w:rsid w:val="00DF573B"/>
    <w:rsid w:val="00E43D3F"/>
    <w:rsid w:val="00E45E47"/>
    <w:rsid w:val="00EB6BAE"/>
    <w:rsid w:val="00EC4921"/>
    <w:rsid w:val="00EF7FDE"/>
    <w:rsid w:val="00F43DEC"/>
    <w:rsid w:val="00F95B9B"/>
    <w:rsid w:val="00FB3AA7"/>
    <w:rsid w:val="00FC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C492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921"/>
    <w:pPr>
      <w:keepNext/>
      <w:ind w:firstLine="709"/>
      <w:outlineLvl w:val="0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34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9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3476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C4921"/>
    <w:pPr>
      <w:jc w:val="both"/>
    </w:pPr>
    <w:rPr>
      <w:rFonts w:ascii="Verdana" w:hAnsi="Verdan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4921"/>
    <w:rPr>
      <w:rFonts w:ascii="Verdana" w:hAnsi="Verdana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EC4921"/>
    <w:pPr>
      <w:spacing w:line="360" w:lineRule="auto"/>
      <w:ind w:left="444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C49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EC49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C492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EC49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C4921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C4921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C4921"/>
    <w:pPr>
      <w:widowControl w:val="0"/>
      <w:autoSpaceDN w:val="0"/>
      <w:adjustRightInd w:val="0"/>
      <w:spacing w:before="100" w:after="100"/>
    </w:pPr>
  </w:style>
  <w:style w:type="character" w:styleId="Hyperlink">
    <w:name w:val="Hyperlink"/>
    <w:basedOn w:val="DefaultParagraphFont"/>
    <w:uiPriority w:val="99"/>
    <w:rsid w:val="00EC492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C49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492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C4921"/>
    <w:rPr>
      <w:rFonts w:cs="Times New Roman"/>
    </w:rPr>
  </w:style>
  <w:style w:type="paragraph" w:styleId="ListParagraph">
    <w:name w:val="List Paragraph"/>
    <w:basedOn w:val="Normal"/>
    <w:uiPriority w:val="99"/>
    <w:qFormat/>
    <w:rsid w:val="00281818"/>
    <w:pPr>
      <w:ind w:left="720"/>
      <w:contextualSpacing/>
    </w:pPr>
  </w:style>
  <w:style w:type="paragraph" w:customStyle="1" w:styleId="ConsPlusNormal">
    <w:name w:val="ConsPlusNormal"/>
    <w:uiPriority w:val="99"/>
    <w:rsid w:val="006634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34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3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</TotalTime>
  <Pages>60</Pages>
  <Words>14009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ЛОРА</cp:lastModifiedBy>
  <cp:revision>11</cp:revision>
  <cp:lastPrinted>2013-08-16T11:47:00Z</cp:lastPrinted>
  <dcterms:created xsi:type="dcterms:W3CDTF">2013-04-16T17:50:00Z</dcterms:created>
  <dcterms:modified xsi:type="dcterms:W3CDTF">2013-09-19T15:28:00Z</dcterms:modified>
</cp:coreProperties>
</file>